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CE117" w14:textId="282781EC" w:rsidR="00977A6A" w:rsidRDefault="00977A6A" w:rsidP="00977A6A">
      <w:pPr>
        <w:pStyle w:val="CRCoverPage"/>
        <w:tabs>
          <w:tab w:val="right" w:pos="9639"/>
        </w:tabs>
        <w:spacing w:after="0"/>
        <w:rPr>
          <w:b/>
          <w:noProof/>
          <w:sz w:val="24"/>
        </w:rPr>
      </w:pPr>
      <w:r>
        <w:rPr>
          <w:b/>
          <w:noProof/>
          <w:sz w:val="24"/>
        </w:rPr>
        <w:t>3GPP TSG-SA WG6 Meeting #57</w:t>
      </w:r>
      <w:r>
        <w:rPr>
          <w:b/>
          <w:noProof/>
          <w:sz w:val="24"/>
        </w:rPr>
        <w:tab/>
        <w:t>S6-23</w:t>
      </w:r>
      <w:r w:rsidR="00083193">
        <w:rPr>
          <w:b/>
          <w:noProof/>
          <w:sz w:val="24"/>
        </w:rPr>
        <w:t>2925</w:t>
      </w:r>
    </w:p>
    <w:p w14:paraId="19241E07" w14:textId="77777777" w:rsidR="00977A6A" w:rsidRDefault="00977A6A" w:rsidP="00977A6A">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BA5CB81" w:rsidR="001E41F3" w:rsidRPr="00AB1260" w:rsidRDefault="00EC71A5" w:rsidP="00D04177">
            <w:pPr>
              <w:pStyle w:val="CRCoverPage"/>
              <w:spacing w:after="0"/>
              <w:rPr>
                <w:noProof/>
              </w:rPr>
            </w:pPr>
            <w:r>
              <w:rPr>
                <w:b/>
                <w:noProof/>
                <w:sz w:val="28"/>
              </w:rPr>
              <w:t>0</w:t>
            </w:r>
            <w:r w:rsidR="00083193">
              <w:rPr>
                <w:b/>
                <w:noProof/>
                <w:sz w:val="28"/>
              </w:rPr>
              <w:t>497</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CEE4E2F" w:rsidR="001E41F3" w:rsidRPr="00AB1260" w:rsidRDefault="000801A5"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1A49213" w:rsidR="001E41F3" w:rsidRPr="00AB1260" w:rsidRDefault="00607BB0" w:rsidP="008F6629">
            <w:pPr>
              <w:pStyle w:val="CRCoverPage"/>
              <w:spacing w:after="0"/>
              <w:jc w:val="center"/>
              <w:rPr>
                <w:noProof/>
                <w:sz w:val="28"/>
              </w:rPr>
            </w:pPr>
            <w:r w:rsidRPr="00AB1260">
              <w:rPr>
                <w:b/>
                <w:noProof/>
                <w:sz w:val="28"/>
              </w:rPr>
              <w:t>18.</w:t>
            </w:r>
            <w:r w:rsidR="00747ACD">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668AAA"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97AB37D" w:rsidR="001E41F3" w:rsidRPr="00AB1260" w:rsidRDefault="007E3B7B" w:rsidP="00223F88">
            <w:pPr>
              <w:pStyle w:val="CRCoverPage"/>
              <w:spacing w:after="0"/>
              <w:ind w:left="100"/>
              <w:rPr>
                <w:noProof/>
              </w:rPr>
            </w:pPr>
            <w:r w:rsidRPr="007E3B7B">
              <w:rPr>
                <w:noProof/>
              </w:rPr>
              <w:t>Alignment in ACR scenario for EES declaration to CAS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BCF6380" w:rsidR="001E41F3" w:rsidRPr="00AB1260" w:rsidRDefault="00252CA4" w:rsidP="00252CA4">
            <w:pPr>
              <w:pStyle w:val="CRCoverPage"/>
              <w:spacing w:after="0"/>
              <w:ind w:left="100"/>
              <w:rPr>
                <w:noProof/>
              </w:rPr>
            </w:pPr>
            <w:r w:rsidRPr="00AB1260">
              <w:t>202</w:t>
            </w:r>
            <w:r w:rsidR="00553B73">
              <w:t>3</w:t>
            </w:r>
            <w:r w:rsidRPr="00AB1260">
              <w:t>-</w:t>
            </w:r>
            <w:r w:rsidR="00E625FB">
              <w:t>09</w:t>
            </w:r>
            <w:r w:rsidR="00BC3F10" w:rsidRPr="00AB1260">
              <w:t>-</w:t>
            </w:r>
            <w:r w:rsidR="0025029B">
              <w:t>30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8A748B2" w:rsidR="001E41F3" w:rsidRPr="00AB1260" w:rsidRDefault="00072B5A" w:rsidP="00072B5A">
            <w:pPr>
              <w:pStyle w:val="CRCoverPage"/>
              <w:spacing w:after="0"/>
              <w:ind w:right="-609"/>
              <w:rPr>
                <w:b/>
                <w:noProof/>
              </w:rPr>
            </w:pPr>
            <w:r w:rsidRPr="00AB1260">
              <w:t xml:space="preserve"> </w:t>
            </w:r>
            <w:r w:rsidR="00196208">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994FFE"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09B704" w:rsidR="00EC0426" w:rsidRPr="00AB1260" w:rsidRDefault="00E07F71" w:rsidP="00B96BB7">
            <w:pPr>
              <w:pStyle w:val="CRCoverPage"/>
              <w:spacing w:after="0"/>
              <w:rPr>
                <w:lang w:val="en-US" w:eastAsia="zh-CN"/>
              </w:rPr>
            </w:pPr>
            <w:r>
              <w:rPr>
                <w:lang w:val="en-US" w:eastAsia="zh-CN"/>
              </w:rPr>
              <w:t xml:space="preserve">In the ACR bundle scenarios, the EES declaration to CAS is not described.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06195E2B" w:rsidR="00435AB7" w:rsidRPr="005051C6" w:rsidRDefault="00435AB7" w:rsidP="00435AB7">
            <w:pPr>
              <w:pStyle w:val="CRCoverPage"/>
              <w:spacing w:after="0"/>
              <w:rPr>
                <w:lang w:val="en-US" w:eastAsia="ko-KR"/>
              </w:rPr>
            </w:pPr>
            <w:r>
              <w:rPr>
                <w:lang w:val="en-US" w:eastAsia="ko-KR"/>
              </w:rPr>
              <w:t xml:space="preserve">Add </w:t>
            </w:r>
            <w:r w:rsidR="00E07F71">
              <w:rPr>
                <w:lang w:val="en-US" w:eastAsia="ko-KR"/>
              </w:rPr>
              <w:t>the corresponding description in ACR bundle scenarios</w:t>
            </w:r>
            <w:r w:rsidR="00DB4928">
              <w:t>.</w:t>
            </w:r>
          </w:p>
          <w:p w14:paraId="31C656EC" w14:textId="130D692E" w:rsidR="00575200" w:rsidRPr="005051C6" w:rsidRDefault="00575200" w:rsidP="00247B60">
            <w:pPr>
              <w:pStyle w:val="CRCoverPage"/>
              <w:spacing w:after="0"/>
              <w:rPr>
                <w:lang w:val="en-US" w:eastAsia="ko-KR"/>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BB26B" w:rsidR="00984366" w:rsidRPr="00AB1260" w:rsidRDefault="00DB4928" w:rsidP="003E2BB9">
            <w:pPr>
              <w:pStyle w:val="CRCoverPage"/>
              <w:spacing w:after="0"/>
            </w:pPr>
            <w:r>
              <w:t>Mis</w:t>
            </w:r>
            <w:r w:rsidR="00ED15F7">
              <w:t>-aligned procedure</w:t>
            </w:r>
            <w:r w:rsidR="00B93857">
              <w:t>s</w:t>
            </w:r>
            <w:r>
              <w:t xml:space="preserve"> </w:t>
            </w:r>
            <w:r w:rsidR="00016D3E">
              <w:t>in the TS.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DABA0" w:rsidR="001E41F3" w:rsidRPr="00AB1260" w:rsidRDefault="00B74B7E" w:rsidP="004C19CA">
            <w:pPr>
              <w:pStyle w:val="CRCoverPage"/>
              <w:spacing w:after="0"/>
              <w:ind w:left="100"/>
              <w:rPr>
                <w:noProof/>
                <w:lang w:eastAsia="zh-CN"/>
              </w:rPr>
            </w:pPr>
            <w:r>
              <w:rPr>
                <w:noProof/>
                <w:lang w:eastAsia="zh-CN"/>
              </w:rPr>
              <w:t>8.8.2A.2, 8.8.2A.3, 8.8.2A.4, 8.8.2A.5</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2302E0" w:rsidR="00742DB2" w:rsidRPr="00AB1260" w:rsidRDefault="00742DB2">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0CA1EC31" w14:textId="0753D047" w:rsidR="000A34DF" w:rsidRPr="00AB1260" w:rsidRDefault="001947CD" w:rsidP="000A34D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bookmarkStart w:id="6" w:name="_Toc137821234"/>
      <w:bookmarkStart w:id="7" w:name="_Toc131200574"/>
      <w:bookmarkStart w:id="8" w:name="_Toc131200606"/>
      <w:bookmarkEnd w:id="1"/>
      <w:bookmarkEnd w:id="2"/>
      <w:bookmarkEnd w:id="3"/>
      <w:bookmarkEnd w:id="4"/>
      <w:bookmarkEnd w:id="5"/>
    </w:p>
    <w:p w14:paraId="76EBAC1B" w14:textId="77777777" w:rsidR="00726470" w:rsidRPr="00395006" w:rsidRDefault="00726470" w:rsidP="00726470">
      <w:pPr>
        <w:pStyle w:val="Heading4"/>
      </w:pPr>
      <w:bookmarkStart w:id="9" w:name="_Toc145674228"/>
      <w:bookmarkEnd w:id="6"/>
      <w:r>
        <w:t>8.8.2A.2</w:t>
      </w:r>
      <w:r>
        <w:tab/>
      </w:r>
      <w:r w:rsidRPr="00BA257B">
        <w:t xml:space="preserve">Enabling ACR with CAS - </w:t>
      </w:r>
      <w:r w:rsidRPr="000E2CB1">
        <w:t>Initiation by EEC using regular EAS Discovery</w:t>
      </w:r>
      <w:bookmarkEnd w:id="9"/>
    </w:p>
    <w:p w14:paraId="4A3683F7" w14:textId="77777777" w:rsidR="00726470" w:rsidRPr="00F477AF" w:rsidRDefault="00726470" w:rsidP="00726470">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rsidRPr="00B53EDC">
        <w:t>It further relies on the EEC being triggered as a result of the UE's movement.</w:t>
      </w:r>
    </w:p>
    <w:p w14:paraId="287173D2" w14:textId="77777777" w:rsidR="00726470" w:rsidRDefault="00726470" w:rsidP="00726470">
      <w:r>
        <w:t xml:space="preserve">This scenario is based on Service Provisioning </w:t>
      </w:r>
      <w:r w:rsidRPr="00F477AF">
        <w:t xml:space="preserve">(as specified in clause 8.3) </w:t>
      </w:r>
      <w:r>
        <w:t>and DNS procedures to discover the CAS that shall serve the AC as a result of the UE's new location, and that shall receive the Application Context from the serving EASs. The scenario below describes the relocation of a single application context to a CAS. However, it should be repeated for each active AC in the UE for which EAS or EDN is not available on that UE location.</w:t>
      </w:r>
    </w:p>
    <w:p w14:paraId="23751802" w14:textId="77777777" w:rsidR="00726470" w:rsidRPr="00F477AF" w:rsidRDefault="00726470" w:rsidP="00726470">
      <w:r w:rsidRPr="00F477AF">
        <w:lastRenderedPageBreak/>
        <w:t xml:space="preserve">This </w:t>
      </w:r>
      <w:r>
        <w:t>scenario</w:t>
      </w:r>
      <w:r w:rsidRPr="00F477AF">
        <w:t xml:space="preserve"> </w:t>
      </w:r>
      <w:r>
        <w:t>description is same as described for f</w:t>
      </w:r>
      <w:r w:rsidRPr="00F477AF">
        <w:t>igure 8.8.2.2-1</w:t>
      </w:r>
      <w:r>
        <w:t xml:space="preserve"> except for the following clarifications:</w:t>
      </w:r>
    </w:p>
    <w:p w14:paraId="5E26BA99" w14:textId="77777777" w:rsidR="00726470" w:rsidRPr="00F477AF" w:rsidRDefault="00726470" w:rsidP="00726470">
      <w:r w:rsidRPr="00F477AF">
        <w:t>Pre-conditions:</w:t>
      </w:r>
      <w:r>
        <w:t xml:space="preserve"> Same pre-conditions apply</w:t>
      </w:r>
      <w:r w:rsidRPr="00D070DE">
        <w:t xml:space="preserve"> described for figure 8.8.2.2-1</w:t>
      </w:r>
      <w:r>
        <w:t>.</w:t>
      </w:r>
    </w:p>
    <w:p w14:paraId="0ED1706D" w14:textId="77777777" w:rsidR="00726470" w:rsidRPr="00F477AF" w:rsidRDefault="00726470" w:rsidP="00726470">
      <w:pPr>
        <w:pStyle w:val="TH"/>
      </w:pPr>
      <w:r w:rsidRPr="00082301">
        <w:rPr>
          <w:noProof/>
        </w:rPr>
        <w:object w:dxaOrig="9132" w:dyaOrig="8472" w14:anchorId="4DBD5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424.5pt" o:ole="">
            <v:imagedata r:id="rId12" o:title=""/>
          </v:shape>
          <o:OLEObject Type="Embed" ProgID="Visio.Drawing.15" ShapeID="_x0000_i1025" DrawAspect="Content" ObjectID="_1757855031" r:id="rId13"/>
        </w:object>
      </w:r>
    </w:p>
    <w:p w14:paraId="13D2CE35" w14:textId="77777777" w:rsidR="00726470" w:rsidRPr="00F477AF" w:rsidRDefault="00726470" w:rsidP="00726470">
      <w:pPr>
        <w:pStyle w:val="TF"/>
        <w:rPr>
          <w:lang w:eastAsia="ko-KR"/>
        </w:rPr>
      </w:pPr>
      <w:r w:rsidRPr="00F477AF">
        <w:t>Figure 8.8.2</w:t>
      </w:r>
      <w:r>
        <w:t>A</w:t>
      </w:r>
      <w:r w:rsidRPr="00F477AF">
        <w:t xml:space="preserve">.2-1: </w:t>
      </w:r>
      <w:r>
        <w:t>E</w:t>
      </w:r>
      <w:r w:rsidRPr="00281F65">
        <w:t xml:space="preserve">nabling </w:t>
      </w:r>
      <w:r>
        <w:t>ACR with CAS</w:t>
      </w:r>
      <w:r w:rsidRPr="00281F65">
        <w:t xml:space="preserve"> </w:t>
      </w:r>
      <w:r>
        <w:t>-</w:t>
      </w:r>
      <w:r w:rsidRPr="00281F65">
        <w:t xml:space="preserve"> </w:t>
      </w:r>
      <w:r w:rsidRPr="00F477AF">
        <w:t>Initiation by EEC using regular EAS Discovery</w:t>
      </w:r>
    </w:p>
    <w:p w14:paraId="193D7B1B" w14:textId="77777777" w:rsidR="00726470" w:rsidRPr="00F477AF" w:rsidRDefault="00726470" w:rsidP="00726470">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66A888F5" w14:textId="77777777" w:rsidR="00726470" w:rsidRPr="00F477AF" w:rsidRDefault="00726470" w:rsidP="00726470">
      <w:pPr>
        <w:pStyle w:val="B1"/>
        <w:rPr>
          <w:lang w:eastAsia="ko-KR"/>
        </w:rPr>
      </w:pPr>
      <w:r w:rsidRPr="00F477AF">
        <w:rPr>
          <w:lang w:eastAsia="ko-KR"/>
        </w:rPr>
        <w:t>1.</w:t>
      </w:r>
      <w:r w:rsidRPr="00F477AF">
        <w:rPr>
          <w:lang w:eastAsia="ko-KR"/>
        </w:rPr>
        <w:tab/>
      </w:r>
      <w:r>
        <w:rPr>
          <w:lang w:eastAsia="ko-KR"/>
        </w:rPr>
        <w:t>Same as step 1</w:t>
      </w:r>
      <w:r w:rsidRPr="00D22821">
        <w:t xml:space="preserve"> </w:t>
      </w:r>
      <w:r>
        <w:t>described for f</w:t>
      </w:r>
      <w:r w:rsidRPr="00F477AF">
        <w:t>igure 8.8.2.2-1</w:t>
      </w:r>
      <w:r w:rsidRPr="00F477AF">
        <w:rPr>
          <w:lang w:eastAsia="ko-KR"/>
        </w:rPr>
        <w:t>.</w:t>
      </w:r>
    </w:p>
    <w:p w14:paraId="6A9B0A26" w14:textId="77777777" w:rsidR="00726470" w:rsidRPr="00F477AF" w:rsidRDefault="00726470" w:rsidP="00726470">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58E14A44" w14:textId="77777777" w:rsidR="00726470" w:rsidRPr="00F477AF" w:rsidRDefault="00726470" w:rsidP="00726470">
      <w:pPr>
        <w:pStyle w:val="B1"/>
        <w:rPr>
          <w:lang w:eastAsia="ko-KR"/>
        </w:rPr>
      </w:pPr>
      <w:r w:rsidRPr="00F477AF">
        <w:rPr>
          <w:lang w:eastAsia="ja-JP"/>
        </w:rPr>
        <w:t>2</w:t>
      </w:r>
      <w:r w:rsidRPr="00F477AF">
        <w:rPr>
          <w:lang w:eastAsia="ko-KR"/>
        </w:rPr>
        <w:t>.</w:t>
      </w:r>
      <w:r w:rsidRPr="00F477AF">
        <w:rPr>
          <w:lang w:eastAsia="ko-KR"/>
        </w:rPr>
        <w:tab/>
      </w:r>
      <w:r w:rsidRPr="00657F67">
        <w:rPr>
          <w:lang w:eastAsia="ko-KR"/>
        </w:rPr>
        <w:t xml:space="preserve"> </w:t>
      </w:r>
      <w:r>
        <w:rPr>
          <w:lang w:eastAsia="ko-KR"/>
        </w:rPr>
        <w:t>Same as step 2</w:t>
      </w:r>
      <w:r w:rsidRPr="00D22821">
        <w:t xml:space="preserve"> </w:t>
      </w:r>
      <w:r>
        <w:t>described for f</w:t>
      </w:r>
      <w:r w:rsidRPr="00F477AF">
        <w:t>igure 8.8.2.2-1</w:t>
      </w:r>
      <w:r w:rsidRPr="00030BF9">
        <w:rPr>
          <w:lang w:eastAsia="ko-KR"/>
        </w:rPr>
        <w:t>.</w:t>
      </w:r>
      <w:r>
        <w:rPr>
          <w:lang w:eastAsia="ko-KR"/>
        </w:rPr>
        <w:t xml:space="preserve"> </w:t>
      </w:r>
    </w:p>
    <w:p w14:paraId="55EAF336" w14:textId="77777777" w:rsidR="00726470" w:rsidRPr="00F477AF" w:rsidRDefault="00726470" w:rsidP="00726470">
      <w:pPr>
        <w:rPr>
          <w:lang w:eastAsia="zh-CN"/>
        </w:rPr>
      </w:pPr>
      <w:r w:rsidRPr="00F477AF">
        <w:rPr>
          <w:lang w:eastAsia="zh-CN"/>
        </w:rPr>
        <w:t>Phase III:</w:t>
      </w:r>
      <w:r w:rsidRPr="00F477AF">
        <w:rPr>
          <w:lang w:eastAsia="zh-CN"/>
        </w:rPr>
        <w:tab/>
        <w:t>ACR Execution</w:t>
      </w:r>
    </w:p>
    <w:p w14:paraId="318136A9" w14:textId="77777777" w:rsidR="00726470" w:rsidRPr="00F477AF" w:rsidRDefault="00726470" w:rsidP="00726470">
      <w:pPr>
        <w:pStyle w:val="B1"/>
        <w:rPr>
          <w:lang w:eastAsia="ko-KR"/>
        </w:rPr>
      </w:pPr>
      <w:r w:rsidRPr="00F477AF">
        <w:rPr>
          <w:lang w:eastAsia="ko-KR"/>
        </w:rPr>
        <w:t>3.</w:t>
      </w:r>
      <w:r w:rsidRPr="00F477AF">
        <w:rPr>
          <w:lang w:eastAsia="ko-KR"/>
        </w:rPr>
        <w:tab/>
        <w:t xml:space="preserve">The EEC performs Service Provisioning (as specified in clause 8.3) for all active applications that require ACR. Since the location of the UE has changed, </w:t>
      </w:r>
      <w:r w:rsidRPr="00D453A6">
        <w:rPr>
          <w:lang w:eastAsia="ko-KR"/>
        </w:rPr>
        <w:t>this procedure results in unavailability of T-EESs that are relevant to the supplied applications</w:t>
      </w:r>
      <w:r>
        <w:rPr>
          <w:lang w:eastAsia="ko-KR"/>
        </w:rPr>
        <w:t xml:space="preserve"> and the new location of the UE</w:t>
      </w:r>
      <w:r w:rsidRPr="00F477AF">
        <w:rPr>
          <w:lang w:eastAsia="ko-KR"/>
        </w:rPr>
        <w:t xml:space="preserve">. </w:t>
      </w:r>
    </w:p>
    <w:p w14:paraId="451AB548" w14:textId="77777777" w:rsidR="00726470" w:rsidRPr="00F477AF" w:rsidRDefault="00726470" w:rsidP="00726470">
      <w:pPr>
        <w:pStyle w:val="B1"/>
        <w:rPr>
          <w:lang w:eastAsia="ko-KR"/>
        </w:rPr>
      </w:pPr>
      <w:r w:rsidRPr="00F477AF">
        <w:rPr>
          <w:lang w:eastAsia="ko-KR"/>
        </w:rPr>
        <w:t>4.</w:t>
      </w:r>
      <w:r w:rsidRPr="00F477AF">
        <w:rPr>
          <w:lang w:eastAsia="ko-KR"/>
        </w:rPr>
        <w:tab/>
      </w:r>
      <w:r w:rsidRPr="00E21BD0">
        <w:rPr>
          <w:lang w:eastAsia="ko-KR"/>
        </w:rPr>
        <w:t>If the change in the UE's location triggers a need to change the S-EAS but the EEC is not provided with a T-EAS, the EEC informs the AC of the unavailability of a suitable EDN for the new location of the UE.</w:t>
      </w:r>
    </w:p>
    <w:p w14:paraId="2CA9545D" w14:textId="77777777" w:rsidR="00726470" w:rsidRPr="00F477AF" w:rsidRDefault="00726470" w:rsidP="00726470">
      <w:pPr>
        <w:pStyle w:val="B1"/>
        <w:rPr>
          <w:lang w:eastAsia="ko-KR"/>
        </w:rPr>
      </w:pPr>
      <w:r w:rsidRPr="00F477AF">
        <w:rPr>
          <w:lang w:eastAsia="ko-KR"/>
        </w:rPr>
        <w:t>5.</w:t>
      </w:r>
      <w:r w:rsidRPr="00F477AF">
        <w:rPr>
          <w:lang w:eastAsia="ko-KR"/>
        </w:rPr>
        <w:tab/>
      </w:r>
      <w:r w:rsidRPr="00D86969">
        <w:rPr>
          <w:lang w:eastAsia="ko-KR"/>
        </w:rPr>
        <w:t xml:space="preserve">The AC triggers the UE to perform DNS resolution for the </w:t>
      </w:r>
      <w:r>
        <w:rPr>
          <w:lang w:eastAsia="ko-KR"/>
        </w:rPr>
        <w:t>CAS</w:t>
      </w:r>
      <w:r w:rsidRPr="00D86969">
        <w:rPr>
          <w:lang w:eastAsia="ko-KR"/>
        </w:rPr>
        <w:t xml:space="preserve"> relevant for the AC. The UE may need to establish </w:t>
      </w:r>
      <w:r>
        <w:rPr>
          <w:lang w:eastAsia="ko-KR"/>
        </w:rPr>
        <w:t>a new PDU connection to the CAS</w:t>
      </w:r>
      <w:r w:rsidRPr="00F477AF">
        <w:rPr>
          <w:lang w:eastAsia="ko-KR"/>
        </w:rPr>
        <w:t>.</w:t>
      </w:r>
    </w:p>
    <w:p w14:paraId="77163904" w14:textId="77777777" w:rsidR="00726470" w:rsidRDefault="00726470" w:rsidP="00726470">
      <w:pPr>
        <w:pStyle w:val="B1"/>
      </w:pPr>
      <w:r w:rsidRPr="00F477AF">
        <w:rPr>
          <w:lang w:eastAsia="ko-KR"/>
        </w:rPr>
        <w:lastRenderedPageBreak/>
        <w:t>6.</w:t>
      </w:r>
      <w:r w:rsidRPr="00F477AF">
        <w:rPr>
          <w:lang w:eastAsia="ko-KR"/>
        </w:rPr>
        <w:tab/>
      </w:r>
      <w:r>
        <w:rPr>
          <w:lang w:eastAsia="ko-KR"/>
        </w:rPr>
        <w:t xml:space="preserve">The AC sends ACR request to the EEC and the EEC responds ACR response to the AC. </w:t>
      </w:r>
    </w:p>
    <w:p w14:paraId="2A96485D" w14:textId="124EC088" w:rsidR="00726470" w:rsidRPr="00F477AF" w:rsidRDefault="00726470" w:rsidP="00704BE6">
      <w:pPr>
        <w:pStyle w:val="B1"/>
        <w:rPr>
          <w:lang w:eastAsia="ko-KR"/>
        </w:rPr>
      </w:pPr>
      <w:r>
        <w:rPr>
          <w:lang w:eastAsia="ko-KR"/>
        </w:rPr>
        <w:t>7.</w:t>
      </w:r>
      <w:r>
        <w:rPr>
          <w:lang w:eastAsia="ko-KR"/>
        </w:rPr>
        <w:tab/>
      </w:r>
      <w:r w:rsidRPr="00D86969">
        <w:rPr>
          <w:lang w:eastAsia="ko-KR"/>
        </w:rPr>
        <w:t>The EEC performs ACR launching procedure (</w:t>
      </w:r>
      <w:r w:rsidRPr="00F477AF">
        <w:rPr>
          <w:lang w:eastAsia="ko-KR"/>
        </w:rPr>
        <w:t>as described in clause </w:t>
      </w:r>
      <w:r w:rsidRPr="00F477AF">
        <w:t>8.8.3.4</w:t>
      </w:r>
      <w:r w:rsidRPr="00D86969">
        <w:rPr>
          <w:lang w:eastAsia="ko-KR"/>
        </w:rPr>
        <w:t xml:space="preserve">) to the S-EES with the ACR action indicating ACR initiation and the corresponding ACR initiation data (along with the details of the CAS and without the need to notify the EAS). The S-EES may apply the AF traffic influence with the N6 routing information of the CAS in the 3GPP Core Network (if applicable), as described in </w:t>
      </w:r>
      <w:r w:rsidRPr="00F477AF">
        <w:rPr>
          <w:lang w:eastAsia="ko-KR"/>
        </w:rPr>
        <w:t>clause 8.8.3.4</w:t>
      </w:r>
      <w:r w:rsidRPr="00D86969">
        <w:rPr>
          <w:lang w:eastAsia="ko-KR"/>
        </w:rPr>
        <w:t>.</w:t>
      </w:r>
      <w:ins w:id="10" w:author="[Ericsson] Wenliang Xu SA6#57" w:date="2023-09-25T15:01:00Z">
        <w:r w:rsidR="00704BE6" w:rsidRPr="00704BE6">
          <w:rPr>
            <w:lang w:eastAsia="ko-KR"/>
          </w:rPr>
          <w:t xml:space="preserve"> </w:t>
        </w:r>
      </w:ins>
      <w:ins w:id="11" w:author="[Ericsson] Wenliang Xu SA6#57" w:date="2023-09-25T15:38:00Z">
        <w:r w:rsidR="00B223EB">
          <w:rPr>
            <w:lang w:eastAsia="ko-KR"/>
          </w:rPr>
          <w:t>Based on the received CAS information</w:t>
        </w:r>
      </w:ins>
      <w:ins w:id="12" w:author="[Ericsson] Wenliang Xu SA6#57" w:date="2023-09-25T15:03:00Z">
        <w:r w:rsidR="002250D9">
          <w:rPr>
            <w:lang w:eastAsia="ko-KR"/>
          </w:rPr>
          <w:t xml:space="preserve">, </w:t>
        </w:r>
      </w:ins>
      <w:ins w:id="13" w:author="[Ericsson] Wenliang Xu SA6#57" w:date="2023-09-25T15:01:00Z">
        <w:r w:rsidR="00704BE6">
          <w:rPr>
            <w:lang w:eastAsia="ko-KR"/>
          </w:rPr>
          <w:t>the S-EES informs the CAS with the S-EES endpoint information by selected EES declaration request</w:t>
        </w:r>
      </w:ins>
      <w:ins w:id="14" w:author="[Ericsson] Wenliang Xu SA6#57" w:date="2023-09-25T15:07:00Z">
        <w:r w:rsidR="007B7AB7">
          <w:rPr>
            <w:lang w:eastAsia="ko-KR"/>
          </w:rPr>
          <w:t xml:space="preserve"> as described in clause</w:t>
        </w:r>
      </w:ins>
      <w:ins w:id="15" w:author="[Ericsson] Wenliang Xu SA6#57" w:date="2023-09-25T15:08:00Z">
        <w:r w:rsidR="00F90438">
          <w:rPr>
            <w:lang w:eastAsia="ko-KR"/>
          </w:rPr>
          <w:t xml:space="preserve"> 8.8.3.10</w:t>
        </w:r>
      </w:ins>
      <w:ins w:id="16" w:author="[Ericsson] Wenliang Xu SA6#57" w:date="2023-09-25T15:01:00Z">
        <w:r w:rsidR="00704BE6">
          <w:rPr>
            <w:lang w:eastAsia="ko-KR"/>
          </w:rPr>
          <w:t>.</w:t>
        </w:r>
      </w:ins>
    </w:p>
    <w:p w14:paraId="6262DFA4" w14:textId="77777777" w:rsidR="00726470" w:rsidRDefault="00726470" w:rsidP="00726470">
      <w:pPr>
        <w:pStyle w:val="B1"/>
        <w:rPr>
          <w:lang w:eastAsia="ko-KR"/>
        </w:rPr>
      </w:pPr>
      <w:r>
        <w:rPr>
          <w:lang w:eastAsia="ko-KR"/>
        </w:rPr>
        <w:t>8</w:t>
      </w:r>
      <w:r w:rsidRPr="00F477AF">
        <w:rPr>
          <w:lang w:eastAsia="ko-KR"/>
        </w:rPr>
        <w:t>.</w:t>
      </w:r>
      <w:r w:rsidRPr="00F477AF">
        <w:rPr>
          <w:lang w:eastAsia="ko-KR"/>
        </w:rPr>
        <w:tab/>
      </w:r>
      <w:r>
        <w:rPr>
          <w:lang w:eastAsia="ko-KR"/>
        </w:rPr>
        <w:t>The AC is triggered by the EEC to start ACT. The AC decides to initiate the transfer of application context from the S-EAS to the CAS.</w:t>
      </w:r>
    </w:p>
    <w:p w14:paraId="062A77D7" w14:textId="77777777" w:rsidR="00726470" w:rsidRPr="00F477AF" w:rsidRDefault="00726470" w:rsidP="00726470">
      <w:pPr>
        <w:pStyle w:val="B1"/>
        <w:ind w:firstLine="0"/>
      </w:pPr>
      <w:r>
        <w:rPr>
          <w:lang w:eastAsia="ko-KR"/>
        </w:rPr>
        <w:t>After the ACT is completed, the AC remains connected to the CAS and disconnects from the S-EAS; the EEC is informed of the completion of the ACT.</w:t>
      </w:r>
      <w:r w:rsidRPr="00F477AF">
        <w:t xml:space="preserve"> </w:t>
      </w:r>
    </w:p>
    <w:p w14:paraId="26441DBE" w14:textId="48F49099" w:rsidR="00726470" w:rsidRDefault="00726470" w:rsidP="00726470">
      <w:pPr>
        <w:pStyle w:val="B1"/>
        <w:ind w:firstLine="0"/>
        <w:rPr>
          <w:lang w:eastAsia="ko-KR"/>
        </w:rPr>
      </w:pPr>
      <w:r w:rsidRPr="00F32DC5">
        <w:rPr>
          <w:lang w:eastAsia="ko-KR"/>
        </w:rPr>
        <w:t>The S-EAS or CAS can further decide to terminate the ACR, and the CAS can discard the application context (e.g. based on monitoring the location of the UE). It is up to the implementation of the S-EAS and CAS whether and how to make such a decision</w:t>
      </w:r>
      <w:ins w:id="17" w:author="[Ericsson] Wenliang Xu SA6#57" w:date="2023-09-25T15:08:00Z">
        <w:r w:rsidR="00B714B2">
          <w:rPr>
            <w:lang w:eastAsia="ko-KR"/>
          </w:rPr>
          <w:t>.</w:t>
        </w:r>
      </w:ins>
    </w:p>
    <w:p w14:paraId="1E35C310" w14:textId="77777777" w:rsidR="00726470" w:rsidRPr="00F477AF" w:rsidRDefault="00726470" w:rsidP="00726470">
      <w:pPr>
        <w:rPr>
          <w:lang w:eastAsia="zh-CN"/>
        </w:rPr>
      </w:pPr>
      <w:r w:rsidRPr="00F477AF">
        <w:rPr>
          <w:lang w:eastAsia="zh-CN"/>
        </w:rPr>
        <w:t>Phase IV:</w:t>
      </w:r>
      <w:r w:rsidRPr="00F477AF">
        <w:rPr>
          <w:lang w:eastAsia="zh-CN"/>
        </w:rPr>
        <w:tab/>
        <w:t>Post-ACR Clean up</w:t>
      </w:r>
    </w:p>
    <w:p w14:paraId="0F8909C4" w14:textId="77777777" w:rsidR="00726470" w:rsidRPr="00082301" w:rsidRDefault="00726470" w:rsidP="00726470">
      <w:pPr>
        <w:pStyle w:val="B1"/>
        <w:rPr>
          <w:lang w:eastAsia="ko-KR"/>
        </w:rPr>
      </w:pPr>
      <w:r w:rsidRPr="00082301">
        <w:rPr>
          <w:lang w:eastAsia="ko-KR"/>
        </w:rPr>
        <w:t>9.</w:t>
      </w:r>
      <w:r w:rsidRPr="00082301">
        <w:rPr>
          <w:lang w:eastAsia="ko-KR"/>
        </w:rPr>
        <w:tab/>
      </w:r>
      <w:r>
        <w:rPr>
          <w:lang w:eastAsia="ko-KR"/>
        </w:rPr>
        <w:t xml:space="preserve">Same as step 9 </w:t>
      </w:r>
      <w:r>
        <w:t>described for f</w:t>
      </w:r>
      <w:r w:rsidRPr="00F477AF">
        <w:t>igure 8.8.2.2-1</w:t>
      </w:r>
      <w:r w:rsidRPr="00082301">
        <w:rPr>
          <w:lang w:eastAsia="ko-KR"/>
        </w:rPr>
        <w:t>.</w:t>
      </w:r>
    </w:p>
    <w:p w14:paraId="17486C96" w14:textId="77777777" w:rsidR="00726470" w:rsidRPr="00113B2A" w:rsidRDefault="00726470" w:rsidP="00726470">
      <w:pPr>
        <w:pStyle w:val="B1"/>
      </w:pPr>
      <w:r w:rsidRPr="00082301">
        <w:rPr>
          <w:lang w:eastAsia="ko-KR"/>
        </w:rPr>
        <w:t>1</w:t>
      </w:r>
      <w:r>
        <w:rPr>
          <w:lang w:eastAsia="ko-KR"/>
        </w:rPr>
        <w:t>0</w:t>
      </w:r>
      <w:r w:rsidRPr="00082301">
        <w:rPr>
          <w:lang w:eastAsia="ko-KR"/>
        </w:rPr>
        <w:t>.</w:t>
      </w:r>
      <w:r>
        <w:rPr>
          <w:lang w:eastAsia="ko-KR"/>
        </w:rPr>
        <w:tab/>
        <w:t>Same as step 11 described for figure 8.8.2-1</w:t>
      </w:r>
      <w:r w:rsidRPr="000369BE">
        <w:t>.</w:t>
      </w:r>
    </w:p>
    <w:p w14:paraId="507A7BCD" w14:textId="77777777" w:rsidR="00726470" w:rsidRPr="00395006" w:rsidRDefault="00726470" w:rsidP="00726470">
      <w:pPr>
        <w:pStyle w:val="Heading4"/>
      </w:pPr>
      <w:bookmarkStart w:id="18" w:name="_Toc145674229"/>
      <w:r>
        <w:t>8.8.2A.3</w:t>
      </w:r>
      <w:r>
        <w:tab/>
      </w:r>
      <w:r w:rsidRPr="00BA257B">
        <w:t xml:space="preserve">Enabling ACR with CAS - </w:t>
      </w:r>
      <w:r w:rsidRPr="00665128">
        <w:t>EEC executed ACR via S-EES</w:t>
      </w:r>
      <w:bookmarkEnd w:id="18"/>
    </w:p>
    <w:p w14:paraId="05EC41FD" w14:textId="77777777" w:rsidR="00726470" w:rsidRPr="00F477AF" w:rsidRDefault="00726470" w:rsidP="00726470">
      <w:r>
        <w:t>In this scenario, t</w:t>
      </w:r>
      <w:r w:rsidRPr="00F477AF">
        <w:t xml:space="preserve">he EEC </w:t>
      </w:r>
      <w:r>
        <w:t>is</w:t>
      </w:r>
      <w:r w:rsidRPr="00F477AF">
        <w:t xml:space="preserve"> triggered as a result of the UE's movement</w:t>
      </w:r>
      <w:r>
        <w:t xml:space="preserve"> as described in clause 8.8.1.1</w:t>
      </w:r>
      <w:r w:rsidRPr="00F477AF">
        <w:t>.</w:t>
      </w:r>
      <w:r>
        <w:t xml:space="preserve"> </w:t>
      </w:r>
      <w:r w:rsidRPr="00F477AF">
        <w:t>Figure 8.8.2</w:t>
      </w:r>
      <w:r>
        <w:t>A</w:t>
      </w:r>
      <w:r w:rsidRPr="00F477AF">
        <w:t>.</w:t>
      </w:r>
      <w:r>
        <w:t>3</w:t>
      </w:r>
      <w:r w:rsidRPr="00F477AF">
        <w:t>-1</w:t>
      </w:r>
      <w:r>
        <w:t xml:space="preserve"> </w:t>
      </w:r>
      <w:r w:rsidRPr="00F477AF">
        <w:t xml:space="preserve">illustrates the EEC </w:t>
      </w:r>
      <w:r>
        <w:t xml:space="preserve">executing </w:t>
      </w:r>
      <w:r w:rsidRPr="00F477AF">
        <w:t xml:space="preserve">ACR via </w:t>
      </w:r>
      <w:r>
        <w:t xml:space="preserve">the </w:t>
      </w:r>
      <w:r w:rsidRPr="00F477AF">
        <w:t>S-EES.</w:t>
      </w:r>
    </w:p>
    <w:p w14:paraId="53AC4A92" w14:textId="77777777" w:rsidR="00726470" w:rsidRPr="00F477AF" w:rsidRDefault="00726470" w:rsidP="00726470">
      <w:r w:rsidRPr="00F477AF">
        <w:t xml:space="preserve">This </w:t>
      </w:r>
      <w:r>
        <w:t>scenario</w:t>
      </w:r>
      <w:r w:rsidRPr="00F477AF">
        <w:t xml:space="preserve"> </w:t>
      </w:r>
      <w:r>
        <w:t>description is same as described for f</w:t>
      </w:r>
      <w:r w:rsidRPr="00F477AF">
        <w:t>igure 8.8.2.</w:t>
      </w:r>
      <w:r>
        <w:t>3</w:t>
      </w:r>
      <w:r w:rsidRPr="00F477AF">
        <w:t>-1</w:t>
      </w:r>
      <w:r>
        <w:t xml:space="preserve"> except for the following clarifications:</w:t>
      </w:r>
    </w:p>
    <w:p w14:paraId="13B59DB5" w14:textId="77777777" w:rsidR="00726470" w:rsidRPr="00F477AF" w:rsidRDefault="00726470" w:rsidP="00726470">
      <w:r w:rsidRPr="00F477AF">
        <w:t>Pre-conditions:</w:t>
      </w:r>
      <w:r>
        <w:t xml:space="preserve"> Same pre-conditions apply</w:t>
      </w:r>
      <w:r w:rsidRPr="00D070DE">
        <w:t xml:space="preserve"> described for figure 8.8.2.</w:t>
      </w:r>
      <w:r>
        <w:t>3</w:t>
      </w:r>
      <w:r w:rsidRPr="00D070DE">
        <w:t>-1</w:t>
      </w:r>
      <w:r>
        <w:t>.</w:t>
      </w:r>
    </w:p>
    <w:p w14:paraId="396FD3FD" w14:textId="77777777" w:rsidR="00726470" w:rsidRPr="00F477AF" w:rsidRDefault="00726470" w:rsidP="00726470">
      <w:pPr>
        <w:pStyle w:val="TH"/>
      </w:pPr>
      <w:r w:rsidRPr="00082301">
        <w:object w:dxaOrig="12096" w:dyaOrig="7835" w14:anchorId="73F6F4BD">
          <v:shape id="_x0000_i1026" type="#_x0000_t75" style="width:454.15pt;height:295.5pt" o:ole="">
            <v:imagedata r:id="rId14" o:title=""/>
          </v:shape>
          <o:OLEObject Type="Embed" ProgID="Visio.Drawing.15" ShapeID="_x0000_i1026" DrawAspect="Content" ObjectID="_1757855032" r:id="rId15"/>
        </w:object>
      </w:r>
    </w:p>
    <w:p w14:paraId="12246356" w14:textId="77777777" w:rsidR="00726470" w:rsidRPr="00F477AF" w:rsidRDefault="00726470" w:rsidP="00726470">
      <w:pPr>
        <w:pStyle w:val="TF"/>
        <w:rPr>
          <w:lang w:eastAsia="ko-KR"/>
        </w:rPr>
      </w:pPr>
      <w:r w:rsidRPr="00F477AF">
        <w:t>Figure 8.8.2</w:t>
      </w:r>
      <w:r>
        <w:t>A</w:t>
      </w:r>
      <w:r w:rsidRPr="00F477AF">
        <w:t>.</w:t>
      </w:r>
      <w:r>
        <w:t>3</w:t>
      </w:r>
      <w:r w:rsidRPr="00F477AF">
        <w:t xml:space="preserve">-1: </w:t>
      </w:r>
      <w:r>
        <w:t>E</w:t>
      </w:r>
      <w:r w:rsidRPr="00281F65">
        <w:t xml:space="preserve">nabling </w:t>
      </w:r>
      <w:r>
        <w:t>ACR with CAS</w:t>
      </w:r>
      <w:r w:rsidRPr="00281F65">
        <w:t xml:space="preserve"> </w:t>
      </w:r>
      <w:r>
        <w:t>-</w:t>
      </w:r>
      <w:r w:rsidRPr="00281F65">
        <w:t xml:space="preserve"> </w:t>
      </w:r>
      <w:r w:rsidRPr="00665128">
        <w:t>EEC executed ACR via S-EES</w:t>
      </w:r>
    </w:p>
    <w:p w14:paraId="1903863A" w14:textId="77777777" w:rsidR="00726470" w:rsidRPr="00F477AF" w:rsidRDefault="00726470" w:rsidP="00726470">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7412A73" w14:textId="77777777" w:rsidR="00726470" w:rsidRPr="00F477AF" w:rsidRDefault="00726470" w:rsidP="00726470">
      <w:pPr>
        <w:pStyle w:val="B1"/>
        <w:rPr>
          <w:lang w:eastAsia="ko-KR"/>
        </w:rPr>
      </w:pPr>
      <w:r w:rsidRPr="00F477AF">
        <w:rPr>
          <w:lang w:eastAsia="ko-KR"/>
        </w:rPr>
        <w:lastRenderedPageBreak/>
        <w:t>1.</w:t>
      </w:r>
      <w:r w:rsidRPr="00F477AF">
        <w:rPr>
          <w:lang w:eastAsia="ko-KR"/>
        </w:rPr>
        <w:tab/>
      </w:r>
      <w:r>
        <w:rPr>
          <w:lang w:eastAsia="ko-KR"/>
        </w:rPr>
        <w:t>Same as step 1</w:t>
      </w:r>
      <w:r w:rsidRPr="00D22821">
        <w:t xml:space="preserve"> </w:t>
      </w:r>
      <w:r>
        <w:t>described for f</w:t>
      </w:r>
      <w:r w:rsidRPr="00F477AF">
        <w:t>igure 8.8.2.</w:t>
      </w:r>
      <w:r>
        <w:t>3</w:t>
      </w:r>
      <w:r w:rsidRPr="00F477AF">
        <w:t>-1</w:t>
      </w:r>
      <w:r w:rsidRPr="00F477AF">
        <w:rPr>
          <w:lang w:eastAsia="ko-KR"/>
        </w:rPr>
        <w:t>.</w:t>
      </w:r>
    </w:p>
    <w:p w14:paraId="5A064D46" w14:textId="77777777" w:rsidR="00726470" w:rsidRPr="00F477AF" w:rsidRDefault="00726470" w:rsidP="00726470">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3ECF6BEB" w14:textId="77777777" w:rsidR="00726470" w:rsidRPr="00F477AF" w:rsidRDefault="00726470" w:rsidP="00726470">
      <w:pPr>
        <w:pStyle w:val="B1"/>
        <w:rPr>
          <w:lang w:eastAsia="ko-KR"/>
        </w:rPr>
      </w:pPr>
      <w:r w:rsidRPr="00F477AF">
        <w:rPr>
          <w:lang w:eastAsia="ja-JP"/>
        </w:rPr>
        <w:t>2</w:t>
      </w:r>
      <w:r w:rsidRPr="00F477AF">
        <w:rPr>
          <w:lang w:eastAsia="ko-KR"/>
        </w:rPr>
        <w:t>.</w:t>
      </w:r>
      <w:r w:rsidRPr="00F477AF">
        <w:rPr>
          <w:lang w:eastAsia="ko-KR"/>
        </w:rPr>
        <w:tab/>
      </w:r>
      <w:r w:rsidRPr="00657F67">
        <w:rPr>
          <w:lang w:eastAsia="ko-KR"/>
        </w:rPr>
        <w:t xml:space="preserve"> </w:t>
      </w:r>
      <w:r>
        <w:rPr>
          <w:lang w:eastAsia="ko-KR"/>
        </w:rPr>
        <w:t>Same as step 2</w:t>
      </w:r>
      <w:r w:rsidRPr="00D22821">
        <w:t xml:space="preserve"> </w:t>
      </w:r>
      <w:r>
        <w:t>described for f</w:t>
      </w:r>
      <w:r w:rsidRPr="00F477AF">
        <w:t>igure 8.8.2.</w:t>
      </w:r>
      <w:r>
        <w:t>3</w:t>
      </w:r>
      <w:r w:rsidRPr="00F477AF">
        <w:t>-1</w:t>
      </w:r>
      <w:r w:rsidRPr="00030BF9">
        <w:rPr>
          <w:lang w:eastAsia="ko-KR"/>
        </w:rPr>
        <w:t>.</w:t>
      </w:r>
      <w:r>
        <w:rPr>
          <w:lang w:eastAsia="ko-KR"/>
        </w:rPr>
        <w:t xml:space="preserve"> </w:t>
      </w:r>
    </w:p>
    <w:p w14:paraId="366BE905" w14:textId="77777777" w:rsidR="00726470" w:rsidRPr="00F477AF" w:rsidRDefault="00726470" w:rsidP="00726470">
      <w:pPr>
        <w:rPr>
          <w:lang w:eastAsia="zh-CN"/>
        </w:rPr>
      </w:pPr>
      <w:r w:rsidRPr="00F477AF">
        <w:rPr>
          <w:lang w:eastAsia="zh-CN"/>
        </w:rPr>
        <w:t>Phase III:</w:t>
      </w:r>
      <w:r w:rsidRPr="00F477AF">
        <w:rPr>
          <w:lang w:eastAsia="zh-CN"/>
        </w:rPr>
        <w:tab/>
        <w:t>ACR Execution</w:t>
      </w:r>
    </w:p>
    <w:p w14:paraId="64D725B4" w14:textId="77777777" w:rsidR="00726470" w:rsidRDefault="00726470" w:rsidP="00726470">
      <w:pPr>
        <w:pStyle w:val="B1"/>
        <w:rPr>
          <w:lang w:eastAsia="ko-KR"/>
        </w:rPr>
      </w:pPr>
      <w:r w:rsidRPr="00F477AF">
        <w:rPr>
          <w:lang w:eastAsia="ko-KR"/>
        </w:rPr>
        <w:t>3.</w:t>
      </w:r>
      <w:r w:rsidRPr="00F477AF">
        <w:rPr>
          <w:lang w:eastAsia="ko-KR"/>
        </w:rPr>
        <w:tab/>
        <w:t xml:space="preserve">The EEC performs Service Provisioning (as specified in clause 8.3) for all active applications that require ACR. Since the location of the UE has changed, </w:t>
      </w:r>
      <w:r w:rsidRPr="00D453A6">
        <w:rPr>
          <w:lang w:eastAsia="ko-KR"/>
        </w:rPr>
        <w:t>this procedure results in unavailability of T-EESs that are relevant to the supplied applications</w:t>
      </w:r>
      <w:r>
        <w:rPr>
          <w:lang w:eastAsia="ko-KR"/>
        </w:rPr>
        <w:t xml:space="preserve"> and the new location of the UE</w:t>
      </w:r>
      <w:r w:rsidRPr="00F477AF">
        <w:rPr>
          <w:lang w:eastAsia="ko-KR"/>
        </w:rPr>
        <w:t xml:space="preserve">. </w:t>
      </w:r>
      <w:r w:rsidRPr="003C0C5E">
        <w:rPr>
          <w:lang w:eastAsia="ko-KR"/>
        </w:rPr>
        <w:t>Service provisioning or discovery of relevant T-EAS may not result in EES configuration or T-EAS is not discovered respectively.</w:t>
      </w:r>
      <w:r>
        <w:rPr>
          <w:lang w:eastAsia="ko-KR"/>
        </w:rPr>
        <w:t xml:space="preserve"> If </w:t>
      </w:r>
      <w:r w:rsidRPr="00463EB1">
        <w:rPr>
          <w:lang w:eastAsia="ko-KR"/>
        </w:rPr>
        <w:t xml:space="preserve">no T-EES is available </w:t>
      </w:r>
      <w:r>
        <w:rPr>
          <w:lang w:eastAsia="ko-KR"/>
        </w:rPr>
        <w:t>based on service provisioning response, t</w:t>
      </w:r>
      <w:r w:rsidRPr="002E112F">
        <w:rPr>
          <w:lang w:eastAsia="ko-KR"/>
        </w:rPr>
        <w:t xml:space="preserve">he AC </w:t>
      </w:r>
      <w:r>
        <w:rPr>
          <w:lang w:eastAsia="ko-KR"/>
        </w:rPr>
        <w:t xml:space="preserve">or </w:t>
      </w:r>
      <w:proofErr w:type="spellStart"/>
      <w:r>
        <w:rPr>
          <w:lang w:eastAsia="ko-KR"/>
        </w:rPr>
        <w:t>EEC</w:t>
      </w:r>
      <w:r w:rsidRPr="002E112F">
        <w:rPr>
          <w:lang w:eastAsia="ko-KR"/>
        </w:rPr>
        <w:t>triggers</w:t>
      </w:r>
      <w:proofErr w:type="spellEnd"/>
      <w:r w:rsidRPr="002E112F">
        <w:rPr>
          <w:lang w:eastAsia="ko-KR"/>
        </w:rPr>
        <w:t xml:space="preserve"> the UE to perform DNS resolution for the cloud application server relevant for the AC</w:t>
      </w:r>
      <w:r w:rsidRPr="00FC4028">
        <w:rPr>
          <w:lang w:eastAsia="ko-KR"/>
        </w:rPr>
        <w:t xml:space="preserve"> as described in clause 8.14.2.5.3, 8.14.3.12 and 8.14.3.15</w:t>
      </w:r>
      <w:r w:rsidRPr="002E112F">
        <w:rPr>
          <w:lang w:eastAsia="ko-KR"/>
        </w:rPr>
        <w:t>. The UE may need to establish a new PDU connection to the CAS.</w:t>
      </w:r>
    </w:p>
    <w:p w14:paraId="2CCE4FC5" w14:textId="12E0ADA3" w:rsidR="00726470" w:rsidRPr="00F477AF" w:rsidRDefault="00726470" w:rsidP="00726470">
      <w:pPr>
        <w:pStyle w:val="B1"/>
        <w:rPr>
          <w:lang w:eastAsia="ko-KR"/>
        </w:rPr>
      </w:pPr>
      <w:r w:rsidRPr="00F477AF">
        <w:rPr>
          <w:lang w:eastAsia="ko-KR"/>
        </w:rPr>
        <w:t>4.</w:t>
      </w:r>
      <w:r w:rsidRPr="00F477AF">
        <w:rPr>
          <w:lang w:eastAsia="ko-KR"/>
        </w:rPr>
        <w:tab/>
        <w:t>The EEC performs ACR launching procedure (as described in clause 8.8.3.4) to the S-EES with the ACR action indicating ACR initiation and the corresponding ACR initiation data (</w:t>
      </w:r>
      <w:r w:rsidRPr="002E112F">
        <w:rPr>
          <w:lang w:eastAsia="ko-KR"/>
        </w:rPr>
        <w:t xml:space="preserve">along with the details of the CAS and </w:t>
      </w:r>
      <w:r w:rsidRPr="00F477AF">
        <w:rPr>
          <w:lang w:eastAsia="ko-KR"/>
        </w:rPr>
        <w:t>with the need to notify the EAS). The S-EES authorises the request from the EEC. The S-EES decides to execute ACR based on the information received from the EEC and/or EAS profile</w:t>
      </w:r>
      <w:r>
        <w:rPr>
          <w:lang w:eastAsia="ko-KR"/>
        </w:rPr>
        <w:t>.</w:t>
      </w:r>
      <w:r w:rsidRPr="00F477AF">
        <w:rPr>
          <w:lang w:eastAsia="ko-KR"/>
        </w:rPr>
        <w:t xml:space="preserve"> The S-EES may apply the AF traffic influence with the N6 routing information of the </w:t>
      </w:r>
      <w:r>
        <w:rPr>
          <w:lang w:eastAsia="ko-KR"/>
        </w:rPr>
        <w:t>CAS</w:t>
      </w:r>
      <w:r w:rsidRPr="00F477AF">
        <w:rPr>
          <w:lang w:eastAsia="ko-KR"/>
        </w:rPr>
        <w:t xml:space="preserve"> in the 3GPP Core Network (if applicable) and sends the ACR </w:t>
      </w:r>
      <w:r>
        <w:rPr>
          <w:lang w:eastAsia="ko-KR"/>
        </w:rPr>
        <w:t xml:space="preserve">management notification for the </w:t>
      </w:r>
      <w:r w:rsidRPr="00F477AF">
        <w:rPr>
          <w:lang w:eastAsia="ko-KR"/>
        </w:rPr>
        <w:t>"</w:t>
      </w:r>
      <w:r>
        <w:rPr>
          <w:lang w:eastAsia="ko-KR"/>
        </w:rPr>
        <w:t>ACT start</w:t>
      </w:r>
      <w:r w:rsidRPr="00F477AF">
        <w:rPr>
          <w:lang w:eastAsia="ko-KR"/>
        </w:rPr>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w:t>
      </w:r>
      <w:r>
        <w:rPr>
          <w:lang w:eastAsia="ko-KR"/>
        </w:rPr>
        <w:t>CAS</w:t>
      </w:r>
      <w:r w:rsidRPr="00F477AF">
        <w:rPr>
          <w:lang w:eastAsia="ko-KR"/>
        </w:rPr>
        <w:t>.</w:t>
      </w:r>
      <w:ins w:id="19" w:author="[Ericsson] Wenliang Xu SA6#57" w:date="2023-09-25T15:35:00Z">
        <w:r w:rsidR="00782E18" w:rsidRPr="00782E18">
          <w:rPr>
            <w:lang w:eastAsia="ko-KR"/>
          </w:rPr>
          <w:t xml:space="preserve"> </w:t>
        </w:r>
      </w:ins>
      <w:ins w:id="20" w:author="[Ericsson] Wenliang Xu SA6#57" w:date="2023-09-25T15:36:00Z">
        <w:r w:rsidR="00CA04B1">
          <w:rPr>
            <w:lang w:eastAsia="ko-KR"/>
          </w:rPr>
          <w:t xml:space="preserve">Based on the </w:t>
        </w:r>
      </w:ins>
      <w:ins w:id="21" w:author="[Ericsson] Wenliang Xu SA6#57" w:date="2023-09-25T15:38:00Z">
        <w:r w:rsidR="00B223EB">
          <w:rPr>
            <w:lang w:eastAsia="ko-KR"/>
          </w:rPr>
          <w:t xml:space="preserve">received </w:t>
        </w:r>
      </w:ins>
      <w:ins w:id="22" w:author="[Ericsson] Wenliang Xu SA6#57" w:date="2023-09-25T15:36:00Z">
        <w:r w:rsidR="00CA04B1">
          <w:rPr>
            <w:lang w:eastAsia="ko-KR"/>
          </w:rPr>
          <w:t>CAS</w:t>
        </w:r>
      </w:ins>
      <w:ins w:id="23" w:author="[Ericsson] Wenliang Xu SA6#57" w:date="2023-09-25T15:38:00Z">
        <w:r w:rsidR="00B223EB">
          <w:rPr>
            <w:lang w:eastAsia="ko-KR"/>
          </w:rPr>
          <w:t xml:space="preserve"> information</w:t>
        </w:r>
      </w:ins>
      <w:ins w:id="24" w:author="[Ericsson] Wenliang Xu SA6#57" w:date="2023-09-25T15:36:00Z">
        <w:r w:rsidR="00CA04B1">
          <w:rPr>
            <w:lang w:eastAsia="ko-KR"/>
          </w:rPr>
          <w:t>, t</w:t>
        </w:r>
      </w:ins>
      <w:ins w:id="25" w:author="[Ericsson] Wenliang Xu SA6#57" w:date="2023-09-25T15:35:00Z">
        <w:r w:rsidR="00782E18">
          <w:rPr>
            <w:lang w:eastAsia="ko-KR"/>
          </w:rPr>
          <w:t>he S-EES informs the CAS with the S-EES endpoint information by selected EES declaration request as described in clause 8.8.3.10.</w:t>
        </w:r>
      </w:ins>
      <w:r w:rsidRPr="00F477AF">
        <w:rPr>
          <w:lang w:eastAsia="ko-KR"/>
        </w:rPr>
        <w:t xml:space="preserve"> </w:t>
      </w:r>
      <w:r>
        <w:rPr>
          <w:lang w:eastAsia="ko-KR"/>
        </w:rPr>
        <w:t xml:space="preserve">If the EEC has not subscribed </w:t>
      </w:r>
      <w:r w:rsidRPr="00F477AF">
        <w:rPr>
          <w:lang w:eastAsia="ko-KR"/>
        </w:rPr>
        <w:t xml:space="preserve">to receive ACR information notifications for ACR complete events from the S-EES, </w:t>
      </w:r>
      <w:r>
        <w:rPr>
          <w:lang w:eastAsia="ko-KR"/>
        </w:rPr>
        <w:t xml:space="preserve">the EEC subscribes for the notifications </w:t>
      </w:r>
      <w:r w:rsidRPr="00F477AF">
        <w:rPr>
          <w:lang w:eastAsia="ko-KR"/>
        </w:rPr>
        <w:t>as described in clause 8.8.3.5.2</w:t>
      </w:r>
      <w:r w:rsidRPr="00E21BD0">
        <w:rPr>
          <w:lang w:eastAsia="ko-KR"/>
        </w:rPr>
        <w:t>.</w:t>
      </w:r>
    </w:p>
    <w:p w14:paraId="01D70932" w14:textId="77777777" w:rsidR="00726470" w:rsidRPr="00F477AF" w:rsidRDefault="00726470" w:rsidP="00726470">
      <w:pPr>
        <w:pStyle w:val="B1"/>
        <w:rPr>
          <w:lang w:eastAsia="ko-KR"/>
        </w:rPr>
      </w:pPr>
      <w:r w:rsidRPr="00F477AF">
        <w:rPr>
          <w:lang w:eastAsia="ko-KR"/>
        </w:rPr>
        <w:t>5.</w:t>
      </w:r>
      <w:r w:rsidRPr="00F477AF">
        <w:rPr>
          <w:lang w:eastAsia="ko-KR"/>
        </w:rPr>
        <w:tab/>
        <w:t xml:space="preserve">The S-EAS transfers the application context to the </w:t>
      </w:r>
      <w:r>
        <w:rPr>
          <w:lang w:eastAsia="ko-KR"/>
        </w:rPr>
        <w:t>CAS</w:t>
      </w:r>
      <w:r w:rsidRPr="00F477AF">
        <w:rPr>
          <w:lang w:eastAsia="ko-KR"/>
        </w:rPr>
        <w:t xml:space="preserve"> at implementation specific time. This process is out of scope of the present specification.</w:t>
      </w:r>
    </w:p>
    <w:p w14:paraId="3188615D" w14:textId="77777777" w:rsidR="00726470" w:rsidRPr="00F477AF" w:rsidRDefault="00726470" w:rsidP="00726470">
      <w:pPr>
        <w:pStyle w:val="NO"/>
      </w:pPr>
      <w:r w:rsidRPr="00F477AF">
        <w:t xml:space="preserve">NOTE </w:t>
      </w:r>
      <w:r>
        <w:t>1</w:t>
      </w:r>
      <w:r w:rsidRPr="00F477AF">
        <w:t>:</w:t>
      </w:r>
      <w:r w:rsidRPr="00F477AF">
        <w:tab/>
        <w:t xml:space="preserve">The S-EAS or </w:t>
      </w:r>
      <w:r>
        <w:t>CAS</w:t>
      </w:r>
      <w:r w:rsidRPr="00F477AF">
        <w:t xml:space="preserve"> can further decide to terminate the ACR, and the </w:t>
      </w:r>
      <w:r>
        <w:t>CAS</w:t>
      </w:r>
      <w:r w:rsidRPr="00F477AF">
        <w:t xml:space="preserve"> can discard the application context based on information received from EEL and/or other methods (e.g. monitoring the location of the UE).</w:t>
      </w:r>
      <w:r w:rsidRPr="00F477AF">
        <w:rPr>
          <w:lang w:eastAsia="ko-KR"/>
        </w:rPr>
        <w:t xml:space="preserve"> It is up to the implementation of the S-EAS and </w:t>
      </w:r>
      <w:r>
        <w:rPr>
          <w:lang w:eastAsia="ko-KR"/>
        </w:rPr>
        <w:t>CAS</w:t>
      </w:r>
      <w:r w:rsidRPr="00F477AF">
        <w:rPr>
          <w:lang w:eastAsia="ko-KR"/>
        </w:rPr>
        <w:t xml:space="preserve"> whether and how to make such a decision.</w:t>
      </w:r>
    </w:p>
    <w:p w14:paraId="580BE7FB" w14:textId="77777777" w:rsidR="00726470" w:rsidRPr="00F477AF" w:rsidRDefault="00726470" w:rsidP="00726470">
      <w:pPr>
        <w:rPr>
          <w:lang w:eastAsia="zh-CN"/>
        </w:rPr>
      </w:pPr>
      <w:r w:rsidRPr="00F477AF">
        <w:rPr>
          <w:lang w:eastAsia="zh-CN"/>
        </w:rPr>
        <w:t>Phase IV:</w:t>
      </w:r>
      <w:r w:rsidRPr="00F477AF">
        <w:rPr>
          <w:lang w:eastAsia="zh-CN"/>
        </w:rPr>
        <w:tab/>
        <w:t>Post-ACR Clean up</w:t>
      </w:r>
    </w:p>
    <w:p w14:paraId="5BCF65B1" w14:textId="77777777" w:rsidR="00726470" w:rsidRPr="00082301" w:rsidRDefault="00726470" w:rsidP="00726470">
      <w:pPr>
        <w:pStyle w:val="B1"/>
        <w:rPr>
          <w:lang w:eastAsia="ko-KR"/>
        </w:rPr>
      </w:pPr>
      <w:r>
        <w:rPr>
          <w:lang w:eastAsia="ko-KR"/>
        </w:rPr>
        <w:t>6</w:t>
      </w:r>
      <w:r w:rsidRPr="00082301">
        <w:rPr>
          <w:lang w:eastAsia="ko-KR"/>
        </w:rPr>
        <w:t>.</w:t>
      </w:r>
      <w:r w:rsidRPr="00082301">
        <w:rPr>
          <w:lang w:eastAsia="ko-KR"/>
        </w:rPr>
        <w:tab/>
      </w:r>
      <w:r>
        <w:rPr>
          <w:lang w:eastAsia="ko-KR"/>
        </w:rPr>
        <w:t xml:space="preserve">Same as step 7 </w:t>
      </w:r>
      <w:r>
        <w:t>described for f</w:t>
      </w:r>
      <w:r w:rsidRPr="00F477AF">
        <w:t>igure 8.8.2.</w:t>
      </w:r>
      <w:r>
        <w:t>3</w:t>
      </w:r>
      <w:r w:rsidRPr="00F477AF">
        <w:t>-1</w:t>
      </w:r>
      <w:r w:rsidRPr="00082301">
        <w:rPr>
          <w:lang w:eastAsia="ko-KR"/>
        </w:rPr>
        <w:t>.</w:t>
      </w:r>
    </w:p>
    <w:p w14:paraId="3E7D2B84" w14:textId="77777777" w:rsidR="00726470" w:rsidRPr="00113B2A" w:rsidRDefault="00726470" w:rsidP="00726470">
      <w:pPr>
        <w:pStyle w:val="B1"/>
      </w:pPr>
      <w:r>
        <w:rPr>
          <w:lang w:eastAsia="ko-KR"/>
        </w:rPr>
        <w:t>7</w:t>
      </w:r>
      <w:r w:rsidRPr="00082301">
        <w:rPr>
          <w:lang w:eastAsia="ko-KR"/>
        </w:rPr>
        <w:t>.</w:t>
      </w:r>
      <w:r>
        <w:rPr>
          <w:lang w:eastAsia="ko-KR"/>
        </w:rPr>
        <w:tab/>
        <w:t xml:space="preserve">Same as step 9 </w:t>
      </w:r>
      <w:r>
        <w:t>described for f</w:t>
      </w:r>
      <w:r w:rsidRPr="00F477AF">
        <w:t>igure 8.8.2.</w:t>
      </w:r>
      <w:r>
        <w:t>3</w:t>
      </w:r>
      <w:r w:rsidRPr="00F477AF">
        <w:t>-1</w:t>
      </w:r>
      <w:r w:rsidRPr="000369BE">
        <w:t>.</w:t>
      </w:r>
    </w:p>
    <w:p w14:paraId="62FB363A" w14:textId="77777777" w:rsidR="00726470" w:rsidRPr="00F477AF" w:rsidRDefault="00726470" w:rsidP="00726470">
      <w:pPr>
        <w:pStyle w:val="NO"/>
        <w:rPr>
          <w:lang w:eastAsia="ko-KR"/>
        </w:rPr>
      </w:pPr>
      <w:r>
        <w:t>NOTE 2:</w:t>
      </w:r>
      <w:r>
        <w:tab/>
      </w:r>
      <w:r w:rsidRPr="00506EB9">
        <w:t>The CAS can perform</w:t>
      </w:r>
      <w:r w:rsidRPr="00B84770">
        <w:t xml:space="preserve"> </w:t>
      </w:r>
      <w:r w:rsidRPr="00B84770">
        <w:rPr>
          <w:lang w:val="en-US"/>
        </w:rPr>
        <w:t xml:space="preserve">capability exposure subscription with 3GPP CN directly, </w:t>
      </w:r>
      <w:r w:rsidRPr="00506EB9">
        <w:t>upon receiving the application context</w:t>
      </w:r>
      <w:r>
        <w:t>, which may be helpful for handling future ACR scenarios e.g. ACR from cloud to edge</w:t>
      </w:r>
      <w:r w:rsidRPr="00506EB9">
        <w:t>.</w:t>
      </w:r>
    </w:p>
    <w:p w14:paraId="5A5C2FA7" w14:textId="77777777" w:rsidR="00726470" w:rsidRPr="00395006" w:rsidRDefault="00726470" w:rsidP="00726470">
      <w:pPr>
        <w:pStyle w:val="Heading4"/>
      </w:pPr>
      <w:bookmarkStart w:id="26" w:name="_Toc145674230"/>
      <w:r>
        <w:t>8.8.2A.4</w:t>
      </w:r>
      <w:r>
        <w:tab/>
      </w:r>
      <w:r w:rsidRPr="00BA257B">
        <w:t xml:space="preserve">Enabling ACR with CAS - </w:t>
      </w:r>
      <w:r w:rsidRPr="00665128">
        <w:t xml:space="preserve">S-EAS decided </w:t>
      </w:r>
      <w:r>
        <w:t>ACR</w:t>
      </w:r>
      <w:bookmarkEnd w:id="26"/>
    </w:p>
    <w:p w14:paraId="1D9CF8AE" w14:textId="77777777" w:rsidR="00726470" w:rsidRPr="00F477AF" w:rsidRDefault="00726470" w:rsidP="00726470">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for </w:t>
      </w:r>
      <w:r w:rsidRPr="00082301">
        <w:t>"ACR monitoring" events</w:t>
      </w:r>
      <w:r w:rsidRPr="00F477AF">
        <w:t>. The S-EAS make the decision about whether to perform the ACR, and starts the ACR at a proper time.</w:t>
      </w:r>
    </w:p>
    <w:p w14:paraId="29FCEAFA" w14:textId="77777777" w:rsidR="00726470" w:rsidRPr="00F477AF" w:rsidRDefault="00726470" w:rsidP="00726470">
      <w:r w:rsidRPr="00F477AF">
        <w:t xml:space="preserve">This </w:t>
      </w:r>
      <w:r>
        <w:t>scenario</w:t>
      </w:r>
      <w:r w:rsidRPr="00F477AF">
        <w:t xml:space="preserve"> </w:t>
      </w:r>
      <w:r>
        <w:t>description is same as described for f</w:t>
      </w:r>
      <w:r w:rsidRPr="00F477AF">
        <w:t>igure 8.8.2.</w:t>
      </w:r>
      <w:r>
        <w:t>4</w:t>
      </w:r>
      <w:r w:rsidRPr="00F477AF">
        <w:t>-1</w:t>
      </w:r>
      <w:r>
        <w:t xml:space="preserve"> except for the following clarifications:</w:t>
      </w:r>
    </w:p>
    <w:p w14:paraId="66CF4266" w14:textId="77777777" w:rsidR="00726470" w:rsidRPr="00F477AF" w:rsidRDefault="00726470" w:rsidP="00726470">
      <w:r w:rsidRPr="00F477AF">
        <w:t>Pre-conditions:</w:t>
      </w:r>
      <w:r>
        <w:t xml:space="preserve"> Same pre-conditions apply</w:t>
      </w:r>
      <w:r w:rsidRPr="00D070DE">
        <w:t xml:space="preserve"> described for figure 8.8.2.</w:t>
      </w:r>
      <w:r>
        <w:t>4</w:t>
      </w:r>
      <w:r w:rsidRPr="00D070DE">
        <w:t>-1</w:t>
      </w:r>
      <w:r>
        <w:t>.</w:t>
      </w:r>
    </w:p>
    <w:p w14:paraId="38332B22" w14:textId="77777777" w:rsidR="00726470" w:rsidRPr="00F477AF" w:rsidRDefault="00726470" w:rsidP="00726470">
      <w:pPr>
        <w:pStyle w:val="TH"/>
      </w:pPr>
      <w:r w:rsidRPr="00082301">
        <w:object w:dxaOrig="12085" w:dyaOrig="9349" w14:anchorId="6417E301">
          <v:shape id="_x0000_i1027" type="#_x0000_t75" style="width:454.9pt;height:351.4pt" o:ole="">
            <v:imagedata r:id="rId16" o:title=""/>
          </v:shape>
          <o:OLEObject Type="Embed" ProgID="Visio.Drawing.15" ShapeID="_x0000_i1027" DrawAspect="Content" ObjectID="_1757855033" r:id="rId17"/>
        </w:object>
      </w:r>
    </w:p>
    <w:p w14:paraId="1E0A764B" w14:textId="77777777" w:rsidR="00726470" w:rsidRPr="00F477AF" w:rsidRDefault="00726470" w:rsidP="00726470">
      <w:pPr>
        <w:pStyle w:val="TF"/>
        <w:rPr>
          <w:lang w:eastAsia="ko-KR"/>
        </w:rPr>
      </w:pPr>
      <w:r w:rsidRPr="00F477AF">
        <w:t>Figure 8.8.2</w:t>
      </w:r>
      <w:r>
        <w:t>A</w:t>
      </w:r>
      <w:r w:rsidRPr="00F477AF">
        <w:t>.</w:t>
      </w:r>
      <w:r>
        <w:t>4</w:t>
      </w:r>
      <w:r w:rsidRPr="00F477AF">
        <w:t xml:space="preserve">-1: </w:t>
      </w:r>
      <w:r>
        <w:t>E</w:t>
      </w:r>
      <w:r w:rsidRPr="00281F65">
        <w:t xml:space="preserve">nabling </w:t>
      </w:r>
      <w:r>
        <w:t>ACR with CAS</w:t>
      </w:r>
      <w:r w:rsidRPr="00281F65">
        <w:t xml:space="preserve"> </w:t>
      </w:r>
      <w:r>
        <w:t>-</w:t>
      </w:r>
      <w:r w:rsidRPr="00281F65">
        <w:t xml:space="preserve"> </w:t>
      </w:r>
      <w:r w:rsidRPr="00665128">
        <w:t>S-EAS decided ACR scenario</w:t>
      </w:r>
    </w:p>
    <w:p w14:paraId="1268E4E7" w14:textId="77777777" w:rsidR="00726470" w:rsidRPr="00F477AF" w:rsidRDefault="00726470" w:rsidP="00726470">
      <w:pPr>
        <w:rPr>
          <w:lang w:eastAsia="zh-CN"/>
        </w:rPr>
      </w:pPr>
      <w:r w:rsidRPr="00F477AF">
        <w:rPr>
          <w:lang w:eastAsia="zh-CN"/>
        </w:rPr>
        <w:t>S-EAS decided ACR is outlined with four main phases: detection, decision, execution and clean up.</w:t>
      </w:r>
    </w:p>
    <w:p w14:paraId="5D223A99" w14:textId="77777777" w:rsidR="00726470" w:rsidRPr="00F477AF" w:rsidRDefault="00726470" w:rsidP="00726470">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52EE0C5" w14:textId="77777777" w:rsidR="00726470" w:rsidRPr="00F477AF" w:rsidRDefault="00726470" w:rsidP="00726470">
      <w:pPr>
        <w:pStyle w:val="B1"/>
        <w:rPr>
          <w:lang w:eastAsia="ko-KR"/>
        </w:rPr>
      </w:pPr>
      <w:r w:rsidRPr="00F477AF">
        <w:rPr>
          <w:lang w:eastAsia="ko-KR"/>
        </w:rPr>
        <w:t>1.</w:t>
      </w:r>
      <w:r w:rsidRPr="00F477AF">
        <w:rPr>
          <w:lang w:eastAsia="ko-KR"/>
        </w:rPr>
        <w:tab/>
      </w:r>
      <w:r>
        <w:rPr>
          <w:lang w:eastAsia="ko-KR"/>
        </w:rPr>
        <w:t>Same as step 1</w:t>
      </w:r>
      <w:r w:rsidRPr="00D22821">
        <w:t xml:space="preserve"> </w:t>
      </w:r>
      <w:r>
        <w:t>described for f</w:t>
      </w:r>
      <w:r w:rsidRPr="00F477AF">
        <w:t>igure 8.8.2.</w:t>
      </w:r>
      <w:r>
        <w:t>4</w:t>
      </w:r>
      <w:r w:rsidRPr="00F477AF">
        <w:t>-1</w:t>
      </w:r>
      <w:r w:rsidRPr="00F477AF">
        <w:rPr>
          <w:lang w:eastAsia="ko-KR"/>
        </w:rPr>
        <w:t>.</w:t>
      </w:r>
    </w:p>
    <w:p w14:paraId="7271893B" w14:textId="77777777" w:rsidR="00726470" w:rsidRPr="00F477AF" w:rsidRDefault="00726470" w:rsidP="00726470">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08AA87F6" w14:textId="77777777" w:rsidR="00726470" w:rsidRPr="00F477AF" w:rsidRDefault="00726470" w:rsidP="00726470">
      <w:pPr>
        <w:pStyle w:val="B1"/>
        <w:rPr>
          <w:lang w:eastAsia="ko-KR"/>
        </w:rPr>
      </w:pPr>
      <w:r w:rsidRPr="00F477AF">
        <w:rPr>
          <w:lang w:eastAsia="ja-JP"/>
        </w:rPr>
        <w:t>2</w:t>
      </w:r>
      <w:r w:rsidRPr="00F477AF">
        <w:rPr>
          <w:lang w:eastAsia="ko-KR"/>
        </w:rPr>
        <w:t>.</w:t>
      </w:r>
      <w:r w:rsidRPr="00F477AF">
        <w:rPr>
          <w:lang w:eastAsia="ko-KR"/>
        </w:rPr>
        <w:tab/>
      </w:r>
      <w:r w:rsidRPr="00657F67">
        <w:rPr>
          <w:lang w:eastAsia="ko-KR"/>
        </w:rPr>
        <w:t xml:space="preserve"> </w:t>
      </w:r>
      <w:r>
        <w:rPr>
          <w:lang w:eastAsia="ko-KR"/>
        </w:rPr>
        <w:t>Same as step 2</w:t>
      </w:r>
      <w:r w:rsidRPr="00D22821">
        <w:t xml:space="preserve"> </w:t>
      </w:r>
      <w:r>
        <w:t>described for f</w:t>
      </w:r>
      <w:r w:rsidRPr="00F477AF">
        <w:t>igure 8.8.2.</w:t>
      </w:r>
      <w:r>
        <w:t>4</w:t>
      </w:r>
      <w:r w:rsidRPr="00F477AF">
        <w:t>-1</w:t>
      </w:r>
      <w:r w:rsidRPr="00030BF9">
        <w:rPr>
          <w:lang w:eastAsia="ko-KR"/>
        </w:rPr>
        <w:t>.</w:t>
      </w:r>
      <w:r>
        <w:rPr>
          <w:lang w:eastAsia="ko-KR"/>
        </w:rPr>
        <w:t xml:space="preserve"> </w:t>
      </w:r>
    </w:p>
    <w:p w14:paraId="112E8EA9" w14:textId="77777777" w:rsidR="00726470" w:rsidRPr="00F477AF" w:rsidRDefault="00726470" w:rsidP="00726470">
      <w:pPr>
        <w:rPr>
          <w:lang w:eastAsia="zh-CN"/>
        </w:rPr>
      </w:pPr>
      <w:r w:rsidRPr="00F477AF">
        <w:rPr>
          <w:lang w:eastAsia="zh-CN"/>
        </w:rPr>
        <w:t>Phase III:</w:t>
      </w:r>
      <w:r w:rsidRPr="00F477AF">
        <w:rPr>
          <w:lang w:eastAsia="zh-CN"/>
        </w:rPr>
        <w:tab/>
        <w:t>ACR Execution</w:t>
      </w:r>
    </w:p>
    <w:p w14:paraId="422395E7" w14:textId="77777777" w:rsidR="00726470" w:rsidRPr="00F477AF" w:rsidRDefault="00726470" w:rsidP="00726470">
      <w:pPr>
        <w:pStyle w:val="B1"/>
        <w:rPr>
          <w:lang w:eastAsia="ko-KR"/>
        </w:rPr>
      </w:pPr>
      <w:r w:rsidRPr="00F477AF">
        <w:rPr>
          <w:lang w:eastAsia="ko-KR"/>
        </w:rPr>
        <w:t>3.</w:t>
      </w:r>
      <w:r w:rsidRPr="00F477AF">
        <w:rPr>
          <w:lang w:eastAsia="ko-KR"/>
        </w:rPr>
        <w:tab/>
      </w:r>
      <w:r w:rsidRPr="00CB7B2D">
        <w:rPr>
          <w:lang w:eastAsia="zh-CN"/>
        </w:rPr>
        <w:t xml:space="preserve">If the ACR required is </w:t>
      </w:r>
      <w:proofErr w:type="spellStart"/>
      <w:r w:rsidRPr="00CB7B2D">
        <w:rPr>
          <w:lang w:eastAsia="zh-CN"/>
        </w:rPr>
        <w:t>self detected</w:t>
      </w:r>
      <w:proofErr w:type="spellEnd"/>
      <w:r w:rsidRPr="00CB7B2D">
        <w:rPr>
          <w:lang w:eastAsia="zh-CN"/>
        </w:rPr>
        <w:t>, the S-EAS requests the S-EES to discover the targets. When S-EES determines that no relevant EAS is available for the UE's location</w:t>
      </w:r>
      <w:r>
        <w:rPr>
          <w:lang w:eastAsia="zh-CN"/>
        </w:rPr>
        <w:t>, the discovery response returns T-EAS discovery failure</w:t>
      </w:r>
      <w:r w:rsidRPr="00CB7B2D">
        <w:rPr>
          <w:lang w:eastAsia="zh-CN"/>
        </w:rPr>
        <w:t>. After S-EAS determines to use CAS</w:t>
      </w:r>
      <w:r>
        <w:rPr>
          <w:lang w:eastAsia="zh-CN"/>
        </w:rPr>
        <w:t xml:space="preserve"> and performs the DNS query/discovery</w:t>
      </w:r>
      <w:r w:rsidRPr="00CB7B2D">
        <w:rPr>
          <w:lang w:eastAsia="zh-CN"/>
        </w:rPr>
        <w:t>, the S-EAS may apply the AF traffic influence with the N6 routing information of the CAS in the 3G</w:t>
      </w:r>
      <w:r>
        <w:rPr>
          <w:lang w:eastAsia="zh-CN"/>
        </w:rPr>
        <w:t>PP Core Network (if applicable)</w:t>
      </w:r>
      <w:r w:rsidRPr="00F477AF">
        <w:rPr>
          <w:lang w:eastAsia="ko-KR"/>
        </w:rPr>
        <w:t xml:space="preserve">. </w:t>
      </w:r>
    </w:p>
    <w:p w14:paraId="6A3A94B5" w14:textId="5ED4E448" w:rsidR="00726470" w:rsidRPr="00F477AF" w:rsidRDefault="00726470" w:rsidP="00726470">
      <w:pPr>
        <w:pStyle w:val="B1"/>
        <w:rPr>
          <w:lang w:eastAsia="ko-KR"/>
        </w:rPr>
      </w:pPr>
      <w:r w:rsidRPr="00F477AF">
        <w:rPr>
          <w:lang w:eastAsia="ko-KR"/>
        </w:rPr>
        <w:t>4.</w:t>
      </w:r>
      <w:r w:rsidRPr="00F477AF">
        <w:rPr>
          <w:lang w:eastAsia="ko-KR"/>
        </w:rPr>
        <w:tab/>
      </w:r>
      <w:r w:rsidRPr="00F477AF">
        <w:rPr>
          <w:lang w:eastAsia="zh-CN"/>
        </w:rPr>
        <w:t xml:space="preserve">The S-EAS sends selected </w:t>
      </w:r>
      <w:r>
        <w:rPr>
          <w:lang w:eastAsia="zh-CN"/>
        </w:rPr>
        <w:t>CAS</w:t>
      </w:r>
      <w:r w:rsidRPr="00F477AF">
        <w:rPr>
          <w:lang w:eastAsia="zh-CN"/>
        </w:rPr>
        <w:t xml:space="preserve"> declaration message to S-EES, to inform S-EES the determined </w:t>
      </w:r>
      <w:r>
        <w:rPr>
          <w:lang w:eastAsia="zh-CN"/>
        </w:rPr>
        <w:t>CAS</w:t>
      </w:r>
      <w:r w:rsidRPr="00F477AF">
        <w:rPr>
          <w:lang w:eastAsia="zh-CN"/>
        </w:rPr>
        <w:t xml:space="preserve"> to use as described in clause 8.8.3.7</w:t>
      </w:r>
      <w:r>
        <w:rPr>
          <w:lang w:eastAsia="zh-CN"/>
        </w:rPr>
        <w:t>, where T-EAS in that procedure is assumed to be CAS</w:t>
      </w:r>
      <w:r w:rsidRPr="00E21BD0">
        <w:rPr>
          <w:lang w:eastAsia="ko-KR"/>
        </w:rPr>
        <w:t>.</w:t>
      </w:r>
      <w:ins w:id="27" w:author="[Ericsson] Wenliang Xu SA6#57" w:date="2023-09-25T15:23:00Z">
        <w:r w:rsidR="00007F5F" w:rsidRPr="00007F5F">
          <w:rPr>
            <w:lang w:eastAsia="ko-KR"/>
          </w:rPr>
          <w:t xml:space="preserve"> </w:t>
        </w:r>
      </w:ins>
      <w:ins w:id="28" w:author="[Ericsson] Wenliang Xu SA6#57" w:date="2023-09-25T15:39:00Z">
        <w:r w:rsidR="00B92508">
          <w:rPr>
            <w:lang w:eastAsia="ko-KR"/>
          </w:rPr>
          <w:t xml:space="preserve">Based on the received CAS information, </w:t>
        </w:r>
      </w:ins>
      <w:ins w:id="29" w:author="[Ericsson] Wenliang Xu SA6#57" w:date="2023-09-25T15:23:00Z">
        <w:r w:rsidR="00007F5F">
          <w:rPr>
            <w:lang w:eastAsia="ko-KR"/>
          </w:rPr>
          <w:t>the S-EES informs the CAS with the S-EES endpoint information by selected EES declaration request as described in clause 8.8.3.10.</w:t>
        </w:r>
      </w:ins>
    </w:p>
    <w:p w14:paraId="6467E321" w14:textId="77777777" w:rsidR="00726470" w:rsidRPr="00F477AF" w:rsidRDefault="00726470" w:rsidP="00726470">
      <w:pPr>
        <w:pStyle w:val="B1"/>
        <w:rPr>
          <w:lang w:eastAsia="ko-KR"/>
        </w:rPr>
      </w:pPr>
      <w:r w:rsidRPr="00F477AF">
        <w:rPr>
          <w:lang w:eastAsia="ko-KR"/>
        </w:rPr>
        <w:t>5.</w:t>
      </w:r>
      <w:r w:rsidRPr="00F477AF">
        <w:rPr>
          <w:lang w:eastAsia="ko-KR"/>
        </w:rPr>
        <w:tab/>
      </w:r>
      <w:r w:rsidRPr="00F477AF">
        <w:rPr>
          <w:lang w:eastAsia="zh-CN"/>
        </w:rPr>
        <w:t xml:space="preserve">Based on the </w:t>
      </w:r>
      <w:r>
        <w:rPr>
          <w:lang w:eastAsia="zh-CN"/>
        </w:rPr>
        <w:t>CAS</w:t>
      </w:r>
      <w:r w:rsidRPr="00F477AF">
        <w:rPr>
          <w:lang w:eastAsia="zh-CN"/>
        </w:rPr>
        <w:t xml:space="preserve"> selection information received from the S-EAS, the S-EES sends the target information notification to the EEC as described in clause 8.8.3.5.3</w:t>
      </w:r>
      <w:r w:rsidRPr="00F477AF">
        <w:rPr>
          <w:lang w:eastAsia="ko-KR"/>
        </w:rPr>
        <w:t>.</w:t>
      </w:r>
    </w:p>
    <w:p w14:paraId="0081611A" w14:textId="77777777" w:rsidR="00726470" w:rsidRPr="00F477AF" w:rsidRDefault="00726470" w:rsidP="00726470">
      <w:pPr>
        <w:pStyle w:val="B1"/>
        <w:rPr>
          <w:lang w:eastAsia="zh-CN"/>
        </w:rPr>
      </w:pPr>
      <w:r w:rsidRPr="00F477AF">
        <w:rPr>
          <w:lang w:eastAsia="ko-KR"/>
        </w:rPr>
        <w:t>6.</w:t>
      </w:r>
      <w:r w:rsidRPr="00F477AF">
        <w:rPr>
          <w:lang w:eastAsia="ko-KR"/>
        </w:rPr>
        <w:tab/>
      </w:r>
      <w:r w:rsidRPr="00F477AF">
        <w:rPr>
          <w:lang w:eastAsia="zh-CN"/>
        </w:rPr>
        <w:t xml:space="preserve">The S-EAS transfers the application context to the </w:t>
      </w:r>
      <w:r>
        <w:rPr>
          <w:lang w:eastAsia="zh-CN"/>
        </w:rPr>
        <w:t>CAS</w:t>
      </w:r>
      <w:r w:rsidRPr="00F477AF">
        <w:rPr>
          <w:lang w:eastAsia="zh-CN"/>
        </w:rPr>
        <w:t xml:space="preserve"> selected in step 3. This process is out of scope of the present specification.</w:t>
      </w:r>
    </w:p>
    <w:p w14:paraId="7E76DC70" w14:textId="77777777" w:rsidR="00726470" w:rsidRPr="00F477AF" w:rsidRDefault="00726470" w:rsidP="00726470">
      <w:pPr>
        <w:pStyle w:val="NO"/>
      </w:pPr>
      <w:r w:rsidRPr="00F477AF">
        <w:lastRenderedPageBreak/>
        <w:t xml:space="preserve">NOTE </w:t>
      </w:r>
      <w:r>
        <w:t>1</w:t>
      </w:r>
      <w:r w:rsidRPr="00F477AF">
        <w:t>:</w:t>
      </w:r>
      <w:r w:rsidRPr="00F477AF">
        <w:tab/>
        <w:t xml:space="preserve">The S-EAS or </w:t>
      </w:r>
      <w:r>
        <w:t>CAS</w:t>
      </w:r>
      <w:r w:rsidRPr="00F477AF">
        <w:t xml:space="preserve"> can further decide to terminate the ACR, and the </w:t>
      </w:r>
      <w:r>
        <w:t>CAS</w:t>
      </w:r>
      <w:r w:rsidRPr="00F477AF">
        <w:t xml:space="preserve"> can discard the application context based on information received from EEL and/or other methods (e.g. monitoring the location of the UE).</w:t>
      </w:r>
      <w:r w:rsidRPr="00F477AF">
        <w:rPr>
          <w:lang w:eastAsia="ko-KR"/>
        </w:rPr>
        <w:t xml:space="preserve"> It is up to the implementation of the S-EAS and </w:t>
      </w:r>
      <w:r>
        <w:rPr>
          <w:lang w:eastAsia="ko-KR"/>
        </w:rPr>
        <w:t>CAS</w:t>
      </w:r>
      <w:r w:rsidRPr="00F477AF">
        <w:rPr>
          <w:lang w:eastAsia="ko-KR"/>
        </w:rPr>
        <w:t xml:space="preserve"> whether and how to make such a decision.</w:t>
      </w:r>
    </w:p>
    <w:p w14:paraId="30F3A528" w14:textId="77777777" w:rsidR="00726470" w:rsidRPr="00F477AF" w:rsidRDefault="00726470" w:rsidP="00726470">
      <w:pPr>
        <w:rPr>
          <w:lang w:eastAsia="zh-CN"/>
        </w:rPr>
      </w:pPr>
      <w:r w:rsidRPr="00F477AF">
        <w:rPr>
          <w:lang w:eastAsia="zh-CN"/>
        </w:rPr>
        <w:t>Phase IV:</w:t>
      </w:r>
      <w:r w:rsidRPr="00F477AF">
        <w:rPr>
          <w:lang w:eastAsia="zh-CN"/>
        </w:rPr>
        <w:tab/>
        <w:t>Post-ACR Clean up</w:t>
      </w:r>
    </w:p>
    <w:p w14:paraId="0E13C747" w14:textId="77777777" w:rsidR="00726470" w:rsidRPr="00082301" w:rsidRDefault="00726470" w:rsidP="00726470">
      <w:pPr>
        <w:pStyle w:val="B1"/>
        <w:rPr>
          <w:lang w:eastAsia="ko-KR"/>
        </w:rPr>
      </w:pPr>
      <w:r>
        <w:rPr>
          <w:lang w:eastAsia="ko-KR"/>
        </w:rPr>
        <w:t>7</w:t>
      </w:r>
      <w:r w:rsidRPr="00082301">
        <w:rPr>
          <w:lang w:eastAsia="ko-KR"/>
        </w:rPr>
        <w:t>.</w:t>
      </w:r>
      <w:r w:rsidRPr="00082301">
        <w:rPr>
          <w:lang w:eastAsia="ko-KR"/>
        </w:rPr>
        <w:tab/>
      </w:r>
      <w:r>
        <w:rPr>
          <w:lang w:eastAsia="ko-KR"/>
        </w:rPr>
        <w:t xml:space="preserve">Same as step 8 </w:t>
      </w:r>
      <w:r>
        <w:t>described for f</w:t>
      </w:r>
      <w:r w:rsidRPr="00F477AF">
        <w:t>igure 8.8.2.</w:t>
      </w:r>
      <w:r>
        <w:t>4</w:t>
      </w:r>
      <w:r w:rsidRPr="00F477AF">
        <w:t>-1</w:t>
      </w:r>
      <w:r w:rsidRPr="00082301">
        <w:rPr>
          <w:lang w:eastAsia="ko-KR"/>
        </w:rPr>
        <w:t>.</w:t>
      </w:r>
    </w:p>
    <w:p w14:paraId="27D096CE" w14:textId="77777777" w:rsidR="00726470" w:rsidRPr="00113B2A" w:rsidRDefault="00726470" w:rsidP="00726470">
      <w:pPr>
        <w:pStyle w:val="B1"/>
      </w:pPr>
      <w:r>
        <w:rPr>
          <w:lang w:eastAsia="ko-KR"/>
        </w:rPr>
        <w:t>8</w:t>
      </w:r>
      <w:r w:rsidRPr="00082301">
        <w:rPr>
          <w:lang w:eastAsia="ko-KR"/>
        </w:rPr>
        <w:t>.</w:t>
      </w:r>
      <w:r>
        <w:rPr>
          <w:lang w:eastAsia="ko-KR"/>
        </w:rPr>
        <w:tab/>
        <w:t>Same as step 10 described for figure 8.8.2-1</w:t>
      </w:r>
      <w:r w:rsidRPr="000369BE">
        <w:t>.</w:t>
      </w:r>
    </w:p>
    <w:p w14:paraId="08363687" w14:textId="77777777" w:rsidR="00726470" w:rsidRDefault="00726470" w:rsidP="00726470">
      <w:pPr>
        <w:pStyle w:val="NO"/>
        <w:rPr>
          <w:lang w:eastAsia="ko-KR"/>
        </w:rPr>
      </w:pPr>
      <w:r>
        <w:t>NOTE 2:</w:t>
      </w:r>
      <w:r>
        <w:tab/>
      </w:r>
      <w:r w:rsidRPr="00506EB9">
        <w:t xml:space="preserve">The CAS can perform </w:t>
      </w:r>
      <w:r w:rsidRPr="00B84770">
        <w:rPr>
          <w:lang w:val="en-US"/>
        </w:rPr>
        <w:t xml:space="preserve">capability exposure subscription with 3GPP CN directly, </w:t>
      </w:r>
      <w:r w:rsidRPr="00506EB9">
        <w:t>upon receiving the application context</w:t>
      </w:r>
      <w:r>
        <w:t>, which may be helpful for handling future ACR scenarios</w:t>
      </w:r>
      <w:r w:rsidRPr="00B42077">
        <w:t xml:space="preserve"> </w:t>
      </w:r>
      <w:r>
        <w:t>e.g. ACR from cloud to edge</w:t>
      </w:r>
      <w:r w:rsidRPr="00506EB9">
        <w:t>.</w:t>
      </w:r>
    </w:p>
    <w:p w14:paraId="22D69CC8" w14:textId="77777777" w:rsidR="00726470" w:rsidRPr="00395006" w:rsidRDefault="00726470" w:rsidP="00726470">
      <w:pPr>
        <w:pStyle w:val="Heading4"/>
      </w:pPr>
      <w:bookmarkStart w:id="30" w:name="_Toc145674231"/>
      <w:r>
        <w:t>8.8.2A.5</w:t>
      </w:r>
      <w:r>
        <w:tab/>
      </w:r>
      <w:r w:rsidRPr="00BA257B">
        <w:t xml:space="preserve">Enabling ACR with CAS - </w:t>
      </w:r>
      <w:r w:rsidRPr="00F477AF">
        <w:t>S-EES executed ACR</w:t>
      </w:r>
      <w:bookmarkEnd w:id="30"/>
    </w:p>
    <w:p w14:paraId="1E495FED" w14:textId="77777777" w:rsidR="00726470" w:rsidRPr="00F477AF" w:rsidRDefault="00726470" w:rsidP="00726470">
      <w:pPr>
        <w:rPr>
          <w:lang w:eastAsia="zh-CN"/>
        </w:rPr>
      </w:pPr>
      <w:r w:rsidRPr="00F477AF">
        <w:t>Figure 8.8.2</w:t>
      </w:r>
      <w:r>
        <w:t>A</w:t>
      </w:r>
      <w:r w:rsidRPr="00F477AF">
        <w:t>.</w:t>
      </w:r>
      <w:r>
        <w:t>5</w:t>
      </w:r>
      <w:r w:rsidRPr="00F477AF">
        <w:t>-1</w:t>
      </w:r>
      <w:r>
        <w:t xml:space="preserve"> </w:t>
      </w:r>
      <w:r w:rsidRPr="00F477AF">
        <w:t>illustrates the S-EES detect</w:t>
      </w:r>
      <w:r>
        <w:t>ing</w:t>
      </w:r>
      <w:r w:rsidRPr="00F477AF">
        <w:t>, decid</w:t>
      </w:r>
      <w:r>
        <w:t>ing</w:t>
      </w:r>
      <w:r w:rsidRPr="00F477AF">
        <w:t xml:space="preserve"> and execut</w:t>
      </w:r>
      <w:r>
        <w:t>ing</w:t>
      </w:r>
      <w:r w:rsidRPr="00F477AF">
        <w:t xml:space="preserve"> ACR from the S-EAS to the </w:t>
      </w:r>
      <w:r>
        <w:t>CAS</w:t>
      </w:r>
      <w:r w:rsidRPr="00F477AF">
        <w:t xml:space="preserve">. This may </w:t>
      </w:r>
      <w:r>
        <w:t>include</w:t>
      </w:r>
      <w:r w:rsidRPr="00F477AF">
        <w:t xml:space="preserve"> </w:t>
      </w:r>
      <w:proofErr w:type="spellStart"/>
      <w:r>
        <w:t>EELManaged</w:t>
      </w:r>
      <w:r w:rsidRPr="00F477AF">
        <w:t>ACR</w:t>
      </w:r>
      <w:proofErr w:type="spellEnd"/>
      <w:r w:rsidRPr="00F477AF">
        <w:t xml:space="preserve"> by S-EES when initiated by S-EAS as per clause 8.8.3.6.</w:t>
      </w:r>
    </w:p>
    <w:p w14:paraId="7FF1D492" w14:textId="77777777" w:rsidR="00726470" w:rsidRPr="00F477AF" w:rsidRDefault="00726470" w:rsidP="00726470">
      <w:r w:rsidRPr="00F477AF">
        <w:t xml:space="preserve">This </w:t>
      </w:r>
      <w:r>
        <w:t>scenario</w:t>
      </w:r>
      <w:r w:rsidRPr="00F477AF">
        <w:t xml:space="preserve"> </w:t>
      </w:r>
      <w:r>
        <w:t>description is same as described for f</w:t>
      </w:r>
      <w:r w:rsidRPr="00F477AF">
        <w:t>igure 8.8.2.</w:t>
      </w:r>
      <w:r>
        <w:t>5</w:t>
      </w:r>
      <w:r w:rsidRPr="00F477AF">
        <w:t>-1</w:t>
      </w:r>
      <w:r>
        <w:t xml:space="preserve"> except for the following clarifications:</w:t>
      </w:r>
    </w:p>
    <w:p w14:paraId="7B74DE32" w14:textId="7515808D" w:rsidR="00726470" w:rsidRPr="00F477AF" w:rsidRDefault="00726470" w:rsidP="00726470">
      <w:r w:rsidRPr="00F477AF">
        <w:t>Pre-conditions:</w:t>
      </w:r>
      <w:r>
        <w:t xml:space="preserve"> Same pre-conditions apply</w:t>
      </w:r>
      <w:r w:rsidRPr="00D070DE">
        <w:t xml:space="preserve"> described for figure 8.8.2.</w:t>
      </w:r>
      <w:r>
        <w:t>5</w:t>
      </w:r>
      <w:r w:rsidRPr="00D070DE">
        <w:t>-1</w:t>
      </w:r>
      <w:r>
        <w:t>, with the clarification that T-EAS is CAS</w:t>
      </w:r>
      <w:ins w:id="31" w:author="[Ericsson] Wenliang Xu SA6#57" w:date="2023-09-25T15:32:00Z">
        <w:r w:rsidR="00C466F7" w:rsidRPr="00C466F7">
          <w:t xml:space="preserve"> </w:t>
        </w:r>
        <w:r w:rsidR="00C466F7">
          <w:t xml:space="preserve">and pre-condition </w:t>
        </w:r>
        <w:r w:rsidR="000A5E40">
          <w:t xml:space="preserve">5 for </w:t>
        </w:r>
        <w:proofErr w:type="spellStart"/>
        <w:r w:rsidR="000A5E40">
          <w:t>EELManagedACR</w:t>
        </w:r>
        <w:proofErr w:type="spellEnd"/>
        <w:r w:rsidR="00C466F7">
          <w:t xml:space="preserve"> is not applicable</w:t>
        </w:r>
      </w:ins>
      <w:r>
        <w:t>.</w:t>
      </w:r>
    </w:p>
    <w:p w14:paraId="4D7D196D" w14:textId="77777777" w:rsidR="00726470" w:rsidRPr="00F477AF" w:rsidRDefault="00726470" w:rsidP="00726470">
      <w:pPr>
        <w:pStyle w:val="TH"/>
      </w:pPr>
      <w:r w:rsidRPr="00C10A64">
        <w:object w:dxaOrig="11688" w:dyaOrig="9432" w14:anchorId="036C9062">
          <v:shape id="_x0000_i1028" type="#_x0000_t75" style="width:478.5pt;height:385.15pt" o:ole="">
            <v:imagedata r:id="rId18" o:title=""/>
          </v:shape>
          <o:OLEObject Type="Embed" ProgID="Visio.Drawing.15" ShapeID="_x0000_i1028" DrawAspect="Content" ObjectID="_1757855034" r:id="rId19"/>
        </w:object>
      </w:r>
    </w:p>
    <w:p w14:paraId="53454EC7" w14:textId="77777777" w:rsidR="00726470" w:rsidRPr="00F477AF" w:rsidRDefault="00726470" w:rsidP="00726470">
      <w:pPr>
        <w:pStyle w:val="TF"/>
        <w:rPr>
          <w:lang w:eastAsia="ko-KR"/>
        </w:rPr>
      </w:pPr>
      <w:r w:rsidRPr="00F477AF">
        <w:t>Figure 8.8.2</w:t>
      </w:r>
      <w:r>
        <w:t>A</w:t>
      </w:r>
      <w:r w:rsidRPr="00F477AF">
        <w:t>.</w:t>
      </w:r>
      <w:r>
        <w:t>5</w:t>
      </w:r>
      <w:r w:rsidRPr="00F477AF">
        <w:t xml:space="preserve">-1: </w:t>
      </w:r>
      <w:r>
        <w:t>E</w:t>
      </w:r>
      <w:r w:rsidRPr="00281F65">
        <w:t xml:space="preserve">nabling </w:t>
      </w:r>
      <w:r>
        <w:t>ACR with CAS</w:t>
      </w:r>
      <w:r w:rsidRPr="00281F65">
        <w:t xml:space="preserve"> </w:t>
      </w:r>
      <w:r>
        <w:t>-</w:t>
      </w:r>
      <w:r w:rsidRPr="00281F65">
        <w:t xml:space="preserve"> </w:t>
      </w:r>
      <w:r w:rsidRPr="00F477AF">
        <w:t>S-EES executed ACR</w:t>
      </w:r>
    </w:p>
    <w:p w14:paraId="24EBFC84" w14:textId="77777777" w:rsidR="00726470" w:rsidRPr="00F477AF" w:rsidRDefault="00726470" w:rsidP="00726470">
      <w:pPr>
        <w:pStyle w:val="B1"/>
        <w:rPr>
          <w:lang w:eastAsia="ko-KR"/>
        </w:rPr>
      </w:pPr>
      <w:r w:rsidRPr="00F477AF">
        <w:rPr>
          <w:lang w:eastAsia="ko-KR"/>
        </w:rPr>
        <w:t>1.</w:t>
      </w:r>
      <w:r w:rsidRPr="00F477AF">
        <w:rPr>
          <w:lang w:eastAsia="ko-KR"/>
        </w:rPr>
        <w:tab/>
      </w:r>
      <w:r>
        <w:rPr>
          <w:lang w:eastAsia="ko-KR"/>
        </w:rPr>
        <w:t>Same as step 1</w:t>
      </w:r>
      <w:r w:rsidRPr="00D22821">
        <w:t xml:space="preserve"> </w:t>
      </w:r>
      <w:r>
        <w:t>described for f</w:t>
      </w:r>
      <w:r w:rsidRPr="00F477AF">
        <w:t>igure 8.8.2.</w:t>
      </w:r>
      <w:r>
        <w:t>5</w:t>
      </w:r>
      <w:r w:rsidRPr="00F477AF">
        <w:t>-1</w:t>
      </w:r>
      <w:r w:rsidRPr="00F477AF">
        <w:rPr>
          <w:lang w:eastAsia="ko-KR"/>
        </w:rPr>
        <w:t>.</w:t>
      </w:r>
    </w:p>
    <w:p w14:paraId="0C430DBA" w14:textId="77777777" w:rsidR="00726470" w:rsidRPr="00F477AF" w:rsidRDefault="00726470" w:rsidP="00726470">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3724DC6" w14:textId="77777777" w:rsidR="00726470" w:rsidRPr="00F477AF" w:rsidRDefault="00726470" w:rsidP="00726470">
      <w:pPr>
        <w:pStyle w:val="B1"/>
        <w:rPr>
          <w:lang w:eastAsia="ko-KR"/>
        </w:rPr>
      </w:pPr>
      <w:r>
        <w:rPr>
          <w:lang w:eastAsia="ko-KR"/>
        </w:rPr>
        <w:lastRenderedPageBreak/>
        <w:t>2</w:t>
      </w:r>
      <w:r w:rsidRPr="00F477AF">
        <w:rPr>
          <w:lang w:eastAsia="ko-KR"/>
        </w:rPr>
        <w:t>.</w:t>
      </w:r>
      <w:r w:rsidRPr="00F477AF">
        <w:rPr>
          <w:lang w:eastAsia="ko-KR"/>
        </w:rPr>
        <w:tab/>
      </w:r>
      <w:r>
        <w:rPr>
          <w:lang w:eastAsia="ko-KR"/>
        </w:rPr>
        <w:t>Same as step 2</w:t>
      </w:r>
      <w:r w:rsidRPr="00D22821">
        <w:t xml:space="preserve"> </w:t>
      </w:r>
      <w:r>
        <w:t>described for f</w:t>
      </w:r>
      <w:r w:rsidRPr="00F477AF">
        <w:t>igure 8.8.2.</w:t>
      </w:r>
      <w:r>
        <w:t>5</w:t>
      </w:r>
      <w:r w:rsidRPr="00F477AF">
        <w:t>-1</w:t>
      </w:r>
      <w:r w:rsidRPr="00F477AF">
        <w:rPr>
          <w:lang w:eastAsia="ko-KR"/>
        </w:rPr>
        <w:t>.</w:t>
      </w:r>
    </w:p>
    <w:p w14:paraId="531E570E" w14:textId="77777777" w:rsidR="00726470" w:rsidRPr="00F477AF" w:rsidRDefault="00726470" w:rsidP="00726470">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4DFEA1C8" w14:textId="77777777" w:rsidR="00726470" w:rsidRPr="00F477AF" w:rsidRDefault="00726470" w:rsidP="00726470">
      <w:pPr>
        <w:pStyle w:val="B1"/>
        <w:rPr>
          <w:lang w:eastAsia="ko-KR"/>
        </w:rPr>
      </w:pPr>
      <w:r>
        <w:rPr>
          <w:lang w:eastAsia="ja-JP"/>
        </w:rPr>
        <w:t>3</w:t>
      </w:r>
      <w:r w:rsidRPr="00F477AF">
        <w:rPr>
          <w:lang w:eastAsia="ko-KR"/>
        </w:rPr>
        <w:t>.</w:t>
      </w:r>
      <w:r w:rsidRPr="00F477AF">
        <w:rPr>
          <w:lang w:eastAsia="ko-KR"/>
        </w:rPr>
        <w:tab/>
      </w:r>
      <w:r w:rsidRPr="00657F67">
        <w:rPr>
          <w:lang w:eastAsia="ko-KR"/>
        </w:rPr>
        <w:t xml:space="preserve"> </w:t>
      </w:r>
      <w:r>
        <w:rPr>
          <w:lang w:eastAsia="ko-KR"/>
        </w:rPr>
        <w:t>Same as step 3</w:t>
      </w:r>
      <w:r w:rsidRPr="00D22821">
        <w:t xml:space="preserve"> </w:t>
      </w:r>
      <w:r>
        <w:t>described for f</w:t>
      </w:r>
      <w:r w:rsidRPr="00F477AF">
        <w:t>igure 8.8.2.</w:t>
      </w:r>
      <w:r>
        <w:t>5</w:t>
      </w:r>
      <w:r w:rsidRPr="00F477AF">
        <w:t>-1</w:t>
      </w:r>
      <w:r w:rsidRPr="00030BF9">
        <w:rPr>
          <w:lang w:eastAsia="ko-KR"/>
        </w:rPr>
        <w:t>.</w:t>
      </w:r>
      <w:r>
        <w:rPr>
          <w:lang w:eastAsia="ko-KR"/>
        </w:rPr>
        <w:t xml:space="preserve"> </w:t>
      </w:r>
    </w:p>
    <w:p w14:paraId="3C914C80" w14:textId="77777777" w:rsidR="00726470" w:rsidRPr="00F477AF" w:rsidRDefault="00726470" w:rsidP="00726470">
      <w:pPr>
        <w:pStyle w:val="B1"/>
        <w:rPr>
          <w:lang w:eastAsia="ko-KR"/>
        </w:rPr>
      </w:pPr>
      <w:r>
        <w:rPr>
          <w:lang w:eastAsia="ja-JP"/>
        </w:rPr>
        <w:t>4</w:t>
      </w:r>
      <w:r w:rsidRPr="00F477AF">
        <w:rPr>
          <w:lang w:eastAsia="ko-KR"/>
        </w:rPr>
        <w:tab/>
      </w:r>
      <w:r w:rsidRPr="00657F67">
        <w:rPr>
          <w:lang w:eastAsia="ko-KR"/>
        </w:rPr>
        <w:t xml:space="preserve"> </w:t>
      </w:r>
      <w:r>
        <w:rPr>
          <w:lang w:eastAsia="ko-KR"/>
        </w:rPr>
        <w:t>Same as step 4</w:t>
      </w:r>
      <w:r w:rsidRPr="00D22821">
        <w:t xml:space="preserve"> </w:t>
      </w:r>
      <w:r>
        <w:t>described for f</w:t>
      </w:r>
      <w:r w:rsidRPr="00F477AF">
        <w:t>igure 8.8.2.</w:t>
      </w:r>
      <w:r>
        <w:t>5</w:t>
      </w:r>
      <w:r w:rsidRPr="00F477AF">
        <w:t>-1</w:t>
      </w:r>
      <w:r w:rsidRPr="00030BF9">
        <w:rPr>
          <w:lang w:eastAsia="ko-KR"/>
        </w:rPr>
        <w:t>.</w:t>
      </w:r>
      <w:r>
        <w:rPr>
          <w:lang w:eastAsia="ko-KR"/>
        </w:rPr>
        <w:t xml:space="preserve"> </w:t>
      </w:r>
    </w:p>
    <w:p w14:paraId="2D3091FC" w14:textId="77777777" w:rsidR="00726470" w:rsidRPr="00F477AF" w:rsidRDefault="00726470" w:rsidP="00726470">
      <w:pPr>
        <w:rPr>
          <w:lang w:eastAsia="zh-CN"/>
        </w:rPr>
      </w:pPr>
      <w:r w:rsidRPr="00F477AF">
        <w:rPr>
          <w:lang w:eastAsia="zh-CN"/>
        </w:rPr>
        <w:t>Phase III:</w:t>
      </w:r>
      <w:r w:rsidRPr="00F477AF">
        <w:rPr>
          <w:lang w:eastAsia="zh-CN"/>
        </w:rPr>
        <w:tab/>
        <w:t>ACR Execution</w:t>
      </w:r>
    </w:p>
    <w:p w14:paraId="3B5D2EF6" w14:textId="046E6EFD" w:rsidR="00726470" w:rsidRDefault="00726470" w:rsidP="00726470">
      <w:pPr>
        <w:pStyle w:val="B1"/>
        <w:rPr>
          <w:lang w:eastAsia="ko-KR"/>
        </w:rPr>
      </w:pPr>
      <w:r>
        <w:rPr>
          <w:lang w:eastAsia="ko-KR"/>
        </w:rPr>
        <w:t>5</w:t>
      </w:r>
      <w:r w:rsidRPr="00F477AF">
        <w:rPr>
          <w:lang w:eastAsia="ko-KR"/>
        </w:rPr>
        <w:t>.</w:t>
      </w:r>
      <w:r w:rsidRPr="00F477AF">
        <w:rPr>
          <w:lang w:eastAsia="ko-KR"/>
        </w:rPr>
        <w:tab/>
      </w:r>
      <w:r w:rsidRPr="00F477AF">
        <w:t xml:space="preserve">The S-EES determines </w:t>
      </w:r>
      <w:r>
        <w:t>the targets</w:t>
      </w:r>
      <w:r w:rsidRPr="00F477AF">
        <w:t xml:space="preserve"> via the Discover T-EAS procedure in clause 8.8.3.2.</w:t>
      </w:r>
      <w:r>
        <w:rPr>
          <w:lang w:eastAsia="zh-CN"/>
        </w:rPr>
        <w:t xml:space="preserve"> </w:t>
      </w:r>
      <w:ins w:id="32" w:author="[Ericsson] Wenliang Xu SA6#57" w:date="2023-09-25T15:37:00Z">
        <w:r w:rsidR="00F60D16">
          <w:rPr>
            <w:lang w:eastAsia="ko-KR"/>
          </w:rPr>
          <w:t xml:space="preserve">Based on the </w:t>
        </w:r>
      </w:ins>
      <w:ins w:id="33" w:author="[Ericsson] Wenliang Xu SA6#57" w:date="2023-09-25T15:38:00Z">
        <w:r w:rsidR="00F60D16">
          <w:rPr>
            <w:lang w:eastAsia="ko-KR"/>
          </w:rPr>
          <w:t>determination</w:t>
        </w:r>
      </w:ins>
      <w:ins w:id="34" w:author="[Ericsson] Wenliang Xu SA6#57" w:date="2023-09-25T15:37:00Z">
        <w:r w:rsidR="00F60D16">
          <w:rPr>
            <w:lang w:eastAsia="ko-KR"/>
          </w:rPr>
          <w:t xml:space="preserve"> of CAS, t</w:t>
        </w:r>
      </w:ins>
      <w:ins w:id="35" w:author="[Ericsson] Wenliang Xu SA6#57" w:date="2023-09-25T15:26:00Z">
        <w:r w:rsidR="00F05008">
          <w:rPr>
            <w:lang w:eastAsia="ko-KR"/>
          </w:rPr>
          <w:t>he S-EES informs the CAS with the S-EES endpoint information by selected EES declaration request as described in clause 8.8.3.10.</w:t>
        </w:r>
      </w:ins>
      <w:ins w:id="36" w:author="[Ericsson] Wenliang Xu SA6#57" w:date="2023-09-25T15:31:00Z">
        <w:r w:rsidR="00DF22AF" w:rsidRPr="00DF22AF">
          <w:t xml:space="preserve"> </w:t>
        </w:r>
        <w:r w:rsidR="00DF22AF">
          <w:t xml:space="preserve">For </w:t>
        </w:r>
        <w:proofErr w:type="spellStart"/>
        <w:r w:rsidR="00DF22AF">
          <w:t>EELmanagedACR</w:t>
        </w:r>
        <w:proofErr w:type="spellEnd"/>
        <w:r w:rsidR="00DF22AF">
          <w:t xml:space="preserve">, the CAS subscribe to S-EES to receive </w:t>
        </w:r>
        <w:r w:rsidR="00DF22AF" w:rsidRPr="00FD71CC">
          <w:rPr>
            <w:lang w:eastAsia="ko-KR"/>
          </w:rPr>
          <w:t>AC</w:t>
        </w:r>
        <w:r w:rsidR="00DF22AF">
          <w:rPr>
            <w:lang w:eastAsia="ko-KR"/>
          </w:rPr>
          <w:t>T status notifications.</w:t>
        </w:r>
      </w:ins>
    </w:p>
    <w:p w14:paraId="00DF78F9" w14:textId="77777777" w:rsidR="00726470" w:rsidRPr="00F477AF" w:rsidRDefault="00726470" w:rsidP="00726470">
      <w:pPr>
        <w:pStyle w:val="EditorsNote"/>
        <w:rPr>
          <w:lang w:eastAsia="ko-KR"/>
        </w:rPr>
      </w:pPr>
      <w:r>
        <w:rPr>
          <w:lang w:val="en-US"/>
        </w:rPr>
        <w:t>Editor’s note: Which entity triggers DNS and how the S-EES obtains details of the CAS is FFS</w:t>
      </w:r>
    </w:p>
    <w:p w14:paraId="1830A7A0" w14:textId="77777777" w:rsidR="00726470" w:rsidRPr="00F477AF" w:rsidRDefault="00726470" w:rsidP="00726470">
      <w:pPr>
        <w:pStyle w:val="B1"/>
        <w:rPr>
          <w:lang w:eastAsia="ko-KR"/>
        </w:rPr>
      </w:pPr>
      <w:r>
        <w:rPr>
          <w:lang w:eastAsia="ko-KR"/>
        </w:rPr>
        <w:t>6</w:t>
      </w:r>
      <w:r w:rsidRPr="00F477AF">
        <w:rPr>
          <w:lang w:eastAsia="ko-KR"/>
        </w:rPr>
        <w:t>.</w:t>
      </w:r>
      <w:r w:rsidRPr="00F477AF">
        <w:rPr>
          <w:lang w:eastAsia="ko-KR"/>
        </w:rPr>
        <w:tab/>
      </w:r>
      <w:r w:rsidRPr="00F05008">
        <w:rPr>
          <w:color w:val="000000" w:themeColor="text1"/>
          <w:lang w:eastAsia="ko-KR"/>
          <w:rPrChange w:id="37" w:author="[Ericsson] Wenliang Xu SA6#57" w:date="2023-09-25T15:26:00Z">
            <w:rPr>
              <w:color w:val="FF0000"/>
              <w:lang w:eastAsia="ko-KR"/>
            </w:rPr>
          </w:rPrChange>
        </w:rPr>
        <w:t>Same as step 7</w:t>
      </w:r>
      <w:r w:rsidRPr="00F05008">
        <w:rPr>
          <w:color w:val="000000" w:themeColor="text1"/>
          <w:rPrChange w:id="38" w:author="[Ericsson] Wenliang Xu SA6#57" w:date="2023-09-25T15:26:00Z">
            <w:rPr>
              <w:color w:val="FF0000"/>
            </w:rPr>
          </w:rPrChange>
        </w:rPr>
        <w:t xml:space="preserve"> described for figure 8.8.2.5-1</w:t>
      </w:r>
      <w:r w:rsidRPr="00F05008">
        <w:rPr>
          <w:color w:val="000000" w:themeColor="text1"/>
          <w:lang w:eastAsia="ko-KR"/>
          <w:rPrChange w:id="39" w:author="[Ericsson] Wenliang Xu SA6#57" w:date="2023-09-25T15:26:00Z">
            <w:rPr>
              <w:lang w:eastAsia="ko-KR"/>
            </w:rPr>
          </w:rPrChange>
        </w:rPr>
        <w:t>.</w:t>
      </w:r>
    </w:p>
    <w:p w14:paraId="1D9B5D53" w14:textId="77777777" w:rsidR="00726470" w:rsidRPr="00F477AF" w:rsidRDefault="00726470" w:rsidP="00726470">
      <w:pPr>
        <w:pStyle w:val="B1"/>
        <w:rPr>
          <w:lang w:eastAsia="ko-KR"/>
        </w:rPr>
      </w:pPr>
      <w:r>
        <w:rPr>
          <w:lang w:eastAsia="ko-KR"/>
        </w:rPr>
        <w:t>7</w:t>
      </w:r>
      <w:r w:rsidRPr="00F477AF">
        <w:rPr>
          <w:lang w:eastAsia="ko-KR"/>
        </w:rPr>
        <w:t>.</w:t>
      </w:r>
      <w:r w:rsidRPr="00F477AF">
        <w:rPr>
          <w:lang w:eastAsia="ko-KR"/>
        </w:rPr>
        <w:tab/>
        <w:t xml:space="preserve">The S-EES may apply the AF traffic influence with the N6 routing information of the </w:t>
      </w:r>
      <w:r>
        <w:rPr>
          <w:lang w:eastAsia="ko-KR"/>
        </w:rPr>
        <w:t>CAS</w:t>
      </w:r>
      <w:r w:rsidRPr="00F477AF">
        <w:rPr>
          <w:lang w:eastAsia="ko-KR"/>
        </w:rPr>
        <w:t xml:space="preserve"> in the 3GPP Core Network (if applicable).</w:t>
      </w:r>
    </w:p>
    <w:p w14:paraId="6C5800F8" w14:textId="77777777" w:rsidR="00726470" w:rsidRDefault="00726470" w:rsidP="00726470">
      <w:pPr>
        <w:pStyle w:val="B1"/>
      </w:pPr>
      <w:r>
        <w:rPr>
          <w:lang w:eastAsia="ko-KR"/>
        </w:rPr>
        <w:t>8</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 xml:space="preserve">to the S-EAS to initiate ACT between the S-EAS and the </w:t>
      </w:r>
      <w:r>
        <w:rPr>
          <w:lang w:eastAsia="ko-KR"/>
        </w:rPr>
        <w:t xml:space="preserve">CAS. </w:t>
      </w:r>
    </w:p>
    <w:p w14:paraId="072A1B0D" w14:textId="77777777" w:rsidR="00726470" w:rsidRPr="00F477AF" w:rsidRDefault="00726470" w:rsidP="00726470">
      <w:pPr>
        <w:pStyle w:val="B1"/>
        <w:rPr>
          <w:lang w:eastAsia="ko-KR"/>
        </w:rPr>
      </w:pPr>
      <w:r>
        <w:rPr>
          <w:lang w:eastAsia="ko-KR"/>
        </w:rPr>
        <w:t>9.</w:t>
      </w:r>
      <w:r>
        <w:rPr>
          <w:lang w:eastAsia="ko-KR"/>
        </w:rPr>
        <w:tab/>
      </w:r>
      <w:r w:rsidRPr="00F477AF">
        <w:rPr>
          <w:lang w:eastAsia="ko-KR"/>
        </w:rPr>
        <w:t xml:space="preserve">The Application Context is transferred from S-EAS to the </w:t>
      </w:r>
      <w:r>
        <w:rPr>
          <w:lang w:eastAsia="ko-KR"/>
        </w:rPr>
        <w:t>CAS</w:t>
      </w:r>
      <w:r w:rsidRPr="00F477AF">
        <w:rPr>
          <w:lang w:eastAsia="ko-KR"/>
        </w:rPr>
        <w:t xml:space="preserve"> at implementation specific time. In the case of </w:t>
      </w:r>
      <w:proofErr w:type="spellStart"/>
      <w:r>
        <w:rPr>
          <w:lang w:eastAsia="ko-KR"/>
        </w:rPr>
        <w:t>EELManaged</w:t>
      </w:r>
      <w:r w:rsidRPr="00F477AF">
        <w:rPr>
          <w:lang w:eastAsia="ko-KR"/>
        </w:rPr>
        <w:t>ACR</w:t>
      </w:r>
      <w:proofErr w:type="spellEnd"/>
      <w:r w:rsidRPr="00F477AF">
        <w:rPr>
          <w:lang w:eastAsia="ko-KR"/>
        </w:rPr>
        <w:t xml:space="preserve">, the S-EES accesses the Application Context from the address as per step 1 and the S-EES </w:t>
      </w:r>
      <w:r w:rsidRPr="0059450F">
        <w:rPr>
          <w:lang w:eastAsia="ko-KR"/>
        </w:rPr>
        <w:t>either engage in the ACT from S-EAS to the CAS (obtained as per step 5) in a secure way</w:t>
      </w:r>
      <w:r w:rsidRPr="00F477AF">
        <w:rPr>
          <w:lang w:eastAsia="ko-KR"/>
        </w:rPr>
        <w:t xml:space="preserve">. Further the </w:t>
      </w:r>
      <w:r>
        <w:rPr>
          <w:lang w:eastAsia="ko-KR"/>
        </w:rPr>
        <w:t>CAS</w:t>
      </w:r>
      <w:r w:rsidRPr="00F477AF">
        <w:rPr>
          <w:lang w:eastAsia="ko-KR"/>
        </w:rPr>
        <w:t xml:space="preserve"> accesses the Application Context. </w:t>
      </w:r>
      <w:r w:rsidRPr="00A961D6">
        <w:rPr>
          <w:lang w:eastAsia="ko-KR"/>
        </w:rPr>
        <w:t>The S-EAS may also perform the ACT directly with CAS</w:t>
      </w:r>
      <w:r w:rsidRPr="00F477AF">
        <w:rPr>
          <w:lang w:eastAsia="ko-KR"/>
        </w:rPr>
        <w:t>, the specification of such process is out of scope of the present document.</w:t>
      </w:r>
    </w:p>
    <w:p w14:paraId="755C81A2" w14:textId="77777777" w:rsidR="00726470" w:rsidRPr="00F477AF" w:rsidRDefault="00726470" w:rsidP="00726470">
      <w:pPr>
        <w:pStyle w:val="NO"/>
      </w:pPr>
      <w:r w:rsidRPr="00F477AF">
        <w:t>NOTE 1:</w:t>
      </w:r>
      <w:r w:rsidRPr="00F477AF">
        <w:tab/>
        <w:t>The Application Context is encrypted and protected by the application layer. The S-EES engage</w:t>
      </w:r>
      <w:r w:rsidRPr="0071693D">
        <w:t>s</w:t>
      </w:r>
      <w:r w:rsidRPr="00F477AF">
        <w:t xml:space="preserve"> in the packet level transport of the Application Context and </w:t>
      </w:r>
      <w:r w:rsidRPr="0071693D">
        <w:t>has</w:t>
      </w:r>
      <w:r>
        <w:t xml:space="preserve"> </w:t>
      </w:r>
      <w:r w:rsidRPr="00F477AF">
        <w:t>no visibility to the content of the Application Context.</w:t>
      </w:r>
    </w:p>
    <w:p w14:paraId="78E621BA" w14:textId="77777777" w:rsidR="00726470" w:rsidRPr="00F477AF" w:rsidRDefault="00726470" w:rsidP="00726470">
      <w:pPr>
        <w:pStyle w:val="NO"/>
      </w:pPr>
      <w:r w:rsidRPr="00F477AF">
        <w:t>NOTE 2:</w:t>
      </w:r>
      <w:r w:rsidRPr="00F477AF">
        <w:tab/>
        <w:t xml:space="preserve">The S-EAS or </w:t>
      </w:r>
      <w:r>
        <w:t>CAS</w:t>
      </w:r>
      <w:r w:rsidRPr="00F477AF">
        <w:t xml:space="preserve"> can further decide to terminate the ACR, and the </w:t>
      </w:r>
      <w:r>
        <w:t>CAS</w:t>
      </w:r>
      <w:r w:rsidRPr="00F477AF">
        <w:t xml:space="preserve"> can discard the application context based on information received from EEL and/or other methods (e.g. monitoring the location of the UE).</w:t>
      </w:r>
      <w:r w:rsidRPr="00F477AF">
        <w:rPr>
          <w:lang w:eastAsia="ko-KR"/>
        </w:rPr>
        <w:t xml:space="preserve"> It is up to the implementation of the S-EAS and </w:t>
      </w:r>
      <w:r>
        <w:rPr>
          <w:lang w:eastAsia="ko-KR"/>
        </w:rPr>
        <w:t>CAS</w:t>
      </w:r>
      <w:r w:rsidRPr="00F477AF">
        <w:rPr>
          <w:lang w:eastAsia="ko-KR"/>
        </w:rPr>
        <w:t xml:space="preserve"> whether and how to make such a decision.</w:t>
      </w:r>
    </w:p>
    <w:p w14:paraId="2FA8E2C5" w14:textId="77777777" w:rsidR="00726470" w:rsidRPr="00F477AF" w:rsidRDefault="00726470" w:rsidP="00726470">
      <w:pPr>
        <w:rPr>
          <w:lang w:eastAsia="zh-CN"/>
        </w:rPr>
      </w:pPr>
      <w:r w:rsidRPr="00F477AF">
        <w:rPr>
          <w:lang w:eastAsia="zh-CN"/>
        </w:rPr>
        <w:t>Phase IV:</w:t>
      </w:r>
      <w:r w:rsidRPr="00F477AF">
        <w:rPr>
          <w:lang w:eastAsia="zh-CN"/>
        </w:rPr>
        <w:tab/>
        <w:t>Post-ACR Clean up</w:t>
      </w:r>
    </w:p>
    <w:p w14:paraId="7D105F54" w14:textId="77777777" w:rsidR="00726470" w:rsidRPr="00082301" w:rsidRDefault="00726470" w:rsidP="00726470">
      <w:pPr>
        <w:pStyle w:val="B1"/>
        <w:rPr>
          <w:lang w:eastAsia="ko-KR"/>
        </w:rPr>
      </w:pPr>
      <w:r>
        <w:rPr>
          <w:lang w:eastAsia="ko-KR"/>
        </w:rPr>
        <w:t>10</w:t>
      </w:r>
      <w:r w:rsidRPr="00082301">
        <w:rPr>
          <w:lang w:eastAsia="ko-KR"/>
        </w:rPr>
        <w:t>.</w:t>
      </w:r>
      <w:r w:rsidRPr="00082301">
        <w:rPr>
          <w:lang w:eastAsia="ko-KR"/>
        </w:rPr>
        <w:tab/>
      </w:r>
      <w:r>
        <w:rPr>
          <w:lang w:eastAsia="ko-KR"/>
        </w:rPr>
        <w:t xml:space="preserve">Same as step 11 </w:t>
      </w:r>
      <w:r>
        <w:t>described for f</w:t>
      </w:r>
      <w:r w:rsidRPr="00F477AF">
        <w:t>igure 8.8.2.</w:t>
      </w:r>
      <w:r>
        <w:t>5</w:t>
      </w:r>
      <w:r w:rsidRPr="00F477AF">
        <w:t>-1</w:t>
      </w:r>
      <w:r w:rsidRPr="00082301">
        <w:rPr>
          <w:lang w:eastAsia="ko-KR"/>
        </w:rPr>
        <w:t>.</w:t>
      </w:r>
    </w:p>
    <w:p w14:paraId="78260975" w14:textId="77777777" w:rsidR="00726470" w:rsidRPr="00082301" w:rsidRDefault="00726470" w:rsidP="00726470">
      <w:pPr>
        <w:pStyle w:val="B1"/>
        <w:rPr>
          <w:lang w:eastAsia="ko-KR"/>
        </w:rPr>
      </w:pPr>
      <w:r>
        <w:rPr>
          <w:lang w:eastAsia="ko-KR"/>
        </w:rPr>
        <w:t>11</w:t>
      </w:r>
      <w:r w:rsidRPr="00082301">
        <w:rPr>
          <w:lang w:eastAsia="ko-KR"/>
        </w:rPr>
        <w:t>.</w:t>
      </w:r>
      <w:r w:rsidRPr="00082301">
        <w:rPr>
          <w:lang w:eastAsia="ko-KR"/>
        </w:rPr>
        <w:tab/>
      </w:r>
      <w:r>
        <w:rPr>
          <w:lang w:eastAsia="ko-KR"/>
        </w:rPr>
        <w:t xml:space="preserve">Same as step 12 </w:t>
      </w:r>
      <w:r>
        <w:t>described for f</w:t>
      </w:r>
      <w:r w:rsidRPr="00F477AF">
        <w:t>igure 8.8.2.</w:t>
      </w:r>
      <w:r>
        <w:t>5</w:t>
      </w:r>
      <w:r w:rsidRPr="00F477AF">
        <w:t>-1</w:t>
      </w:r>
      <w:r w:rsidRPr="00082301">
        <w:rPr>
          <w:lang w:eastAsia="ko-KR"/>
        </w:rPr>
        <w:t>.</w:t>
      </w:r>
    </w:p>
    <w:p w14:paraId="6645B5BA" w14:textId="77777777" w:rsidR="00726470" w:rsidRDefault="00726470" w:rsidP="00726470">
      <w:pPr>
        <w:pStyle w:val="B1"/>
      </w:pPr>
      <w:r w:rsidRPr="00082301">
        <w:rPr>
          <w:lang w:eastAsia="ko-KR"/>
        </w:rPr>
        <w:t>1</w:t>
      </w:r>
      <w:r>
        <w:rPr>
          <w:lang w:eastAsia="ko-KR"/>
        </w:rPr>
        <w:t>2</w:t>
      </w:r>
      <w:r w:rsidRPr="00082301">
        <w:rPr>
          <w:lang w:eastAsia="ko-KR"/>
        </w:rPr>
        <w:t>.</w:t>
      </w:r>
      <w:r>
        <w:rPr>
          <w:lang w:eastAsia="ko-KR"/>
        </w:rPr>
        <w:tab/>
      </w:r>
      <w:r w:rsidRPr="00082301">
        <w:rPr>
          <w:lang w:eastAsia="ko-KR"/>
        </w:rPr>
        <w:t xml:space="preserve">If the status in step </w:t>
      </w:r>
      <w:r>
        <w:rPr>
          <w:lang w:eastAsia="ko-KR"/>
        </w:rPr>
        <w:t>11</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w:t>
      </w:r>
    </w:p>
    <w:p w14:paraId="1B5993E3" w14:textId="77777777" w:rsidR="00726470" w:rsidRDefault="00726470" w:rsidP="00726470">
      <w:pPr>
        <w:pStyle w:val="NO"/>
        <w:rPr>
          <w:lang w:eastAsia="ko-KR"/>
        </w:rPr>
      </w:pPr>
      <w:r w:rsidRPr="00F477AF">
        <w:rPr>
          <w:lang w:eastAsia="ko-KR"/>
        </w:rPr>
        <w:t>NOTE </w:t>
      </w:r>
      <w:r>
        <w:rPr>
          <w:lang w:eastAsia="ko-KR"/>
        </w:rPr>
        <w:t>3</w:t>
      </w:r>
      <w:r w:rsidRPr="00F477AF">
        <w:rPr>
          <w:lang w:eastAsia="ko-KR"/>
        </w:rPr>
        <w:t>:</w:t>
      </w:r>
      <w:r w:rsidRPr="00F477AF">
        <w:rPr>
          <w:lang w:eastAsia="ko-KR"/>
        </w:rPr>
        <w:tab/>
        <w:t xml:space="preserve">The Application Client mechanism to support switchover of the application traffic to </w:t>
      </w:r>
      <w:r>
        <w:rPr>
          <w:lang w:eastAsia="ko-KR"/>
        </w:rPr>
        <w:t>CAS</w:t>
      </w:r>
      <w:r w:rsidRPr="00F477AF">
        <w:rPr>
          <w:lang w:eastAsia="ko-KR"/>
        </w:rPr>
        <w:t xml:space="preserve"> is out of scope of the specification.</w:t>
      </w:r>
    </w:p>
    <w:p w14:paraId="34772996" w14:textId="2B70885A" w:rsidR="005D5185" w:rsidRPr="00C21836" w:rsidRDefault="0086206E"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7"/>
      <w:bookmarkEnd w:id="8"/>
      <w:r w:rsidR="00A61081" w:rsidRPr="00AB1260">
        <w:rPr>
          <w:rFonts w:ascii="Arial" w:hAnsi="Arial" w:cs="Arial"/>
          <w:noProof/>
          <w:color w:val="0000FF"/>
          <w:sz w:val="28"/>
          <w:szCs w:val="28"/>
          <w:lang w:val="fr-FR"/>
        </w:rPr>
        <w:t>* * * END of Change * * * *</w:t>
      </w:r>
      <w:r w:rsidR="00A61081">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E7C16" w14:textId="77777777" w:rsidR="00FD05D9" w:rsidRDefault="00FD05D9">
      <w:r>
        <w:separator/>
      </w:r>
    </w:p>
  </w:endnote>
  <w:endnote w:type="continuationSeparator" w:id="0">
    <w:p w14:paraId="5412C91B" w14:textId="77777777" w:rsidR="00FD05D9" w:rsidRDefault="00FD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D90DC" w14:textId="77777777" w:rsidR="00FD05D9" w:rsidRDefault="00FD05D9">
      <w:r>
        <w:separator/>
      </w:r>
    </w:p>
  </w:footnote>
  <w:footnote w:type="continuationSeparator" w:id="0">
    <w:p w14:paraId="21B758A5" w14:textId="77777777" w:rsidR="00FD05D9" w:rsidRDefault="00FD0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3"/>
  </w:num>
  <w:num w:numId="3" w16cid:durableId="1412775549">
    <w:abstractNumId w:val="2"/>
  </w:num>
  <w:num w:numId="4" w16cid:durableId="257520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7">
    <w15:presenceInfo w15:providerId="None" w15:userId="[Ericsson] Wenliang Xu SA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07F5F"/>
    <w:rsid w:val="00012D06"/>
    <w:rsid w:val="000162FD"/>
    <w:rsid w:val="00016D3E"/>
    <w:rsid w:val="00022E4A"/>
    <w:rsid w:val="0002439D"/>
    <w:rsid w:val="000244B1"/>
    <w:rsid w:val="00030321"/>
    <w:rsid w:val="000321EB"/>
    <w:rsid w:val="000356EE"/>
    <w:rsid w:val="00035ACA"/>
    <w:rsid w:val="00041A4E"/>
    <w:rsid w:val="00043CD9"/>
    <w:rsid w:val="000447D3"/>
    <w:rsid w:val="00050006"/>
    <w:rsid w:val="0005251B"/>
    <w:rsid w:val="00052C18"/>
    <w:rsid w:val="00054DA4"/>
    <w:rsid w:val="0005510F"/>
    <w:rsid w:val="00055DAB"/>
    <w:rsid w:val="00057724"/>
    <w:rsid w:val="000604BF"/>
    <w:rsid w:val="0006183A"/>
    <w:rsid w:val="00062DA4"/>
    <w:rsid w:val="000667AC"/>
    <w:rsid w:val="00070D0C"/>
    <w:rsid w:val="00072B5A"/>
    <w:rsid w:val="00073B5D"/>
    <w:rsid w:val="000741E7"/>
    <w:rsid w:val="000752E3"/>
    <w:rsid w:val="00075C7C"/>
    <w:rsid w:val="00076B4A"/>
    <w:rsid w:val="0007799D"/>
    <w:rsid w:val="000801A5"/>
    <w:rsid w:val="00083193"/>
    <w:rsid w:val="00085CE0"/>
    <w:rsid w:val="00090012"/>
    <w:rsid w:val="00096310"/>
    <w:rsid w:val="00096ADC"/>
    <w:rsid w:val="000A27DD"/>
    <w:rsid w:val="000A34DF"/>
    <w:rsid w:val="000A3CEE"/>
    <w:rsid w:val="000A4A53"/>
    <w:rsid w:val="000A5027"/>
    <w:rsid w:val="000A5E40"/>
    <w:rsid w:val="000A6394"/>
    <w:rsid w:val="000B078D"/>
    <w:rsid w:val="000B0E1C"/>
    <w:rsid w:val="000B172D"/>
    <w:rsid w:val="000B7FED"/>
    <w:rsid w:val="000C038A"/>
    <w:rsid w:val="000C3CEE"/>
    <w:rsid w:val="000C6598"/>
    <w:rsid w:val="000C7B48"/>
    <w:rsid w:val="000D2015"/>
    <w:rsid w:val="000D44B3"/>
    <w:rsid w:val="000D4AF3"/>
    <w:rsid w:val="000D71DA"/>
    <w:rsid w:val="000D7982"/>
    <w:rsid w:val="000D7B91"/>
    <w:rsid w:val="000E205A"/>
    <w:rsid w:val="000E21D6"/>
    <w:rsid w:val="000E68EC"/>
    <w:rsid w:val="000E7190"/>
    <w:rsid w:val="000F0A2F"/>
    <w:rsid w:val="000F488F"/>
    <w:rsid w:val="001015A2"/>
    <w:rsid w:val="00102761"/>
    <w:rsid w:val="00103923"/>
    <w:rsid w:val="00110E2E"/>
    <w:rsid w:val="00111430"/>
    <w:rsid w:val="00120468"/>
    <w:rsid w:val="0012064C"/>
    <w:rsid w:val="00126EF2"/>
    <w:rsid w:val="00127DC6"/>
    <w:rsid w:val="00131590"/>
    <w:rsid w:val="00134A3B"/>
    <w:rsid w:val="001363B1"/>
    <w:rsid w:val="001368A2"/>
    <w:rsid w:val="00140062"/>
    <w:rsid w:val="001402D7"/>
    <w:rsid w:val="001435B1"/>
    <w:rsid w:val="001436C3"/>
    <w:rsid w:val="00145D43"/>
    <w:rsid w:val="001464E3"/>
    <w:rsid w:val="0014740F"/>
    <w:rsid w:val="001506F5"/>
    <w:rsid w:val="00151361"/>
    <w:rsid w:val="00151507"/>
    <w:rsid w:val="00151CF2"/>
    <w:rsid w:val="00155E0F"/>
    <w:rsid w:val="0015792C"/>
    <w:rsid w:val="00157FED"/>
    <w:rsid w:val="00163692"/>
    <w:rsid w:val="00164AE8"/>
    <w:rsid w:val="00167C7E"/>
    <w:rsid w:val="00170453"/>
    <w:rsid w:val="00170BDE"/>
    <w:rsid w:val="00171494"/>
    <w:rsid w:val="0017230D"/>
    <w:rsid w:val="001762E5"/>
    <w:rsid w:val="00180566"/>
    <w:rsid w:val="0018081B"/>
    <w:rsid w:val="00180E90"/>
    <w:rsid w:val="00182387"/>
    <w:rsid w:val="00185931"/>
    <w:rsid w:val="00187235"/>
    <w:rsid w:val="0018767F"/>
    <w:rsid w:val="00191A0E"/>
    <w:rsid w:val="00192C46"/>
    <w:rsid w:val="00193FE6"/>
    <w:rsid w:val="00194649"/>
    <w:rsid w:val="001947CD"/>
    <w:rsid w:val="00195BDC"/>
    <w:rsid w:val="00196208"/>
    <w:rsid w:val="001A08B3"/>
    <w:rsid w:val="001A552F"/>
    <w:rsid w:val="001A5B6D"/>
    <w:rsid w:val="001A6477"/>
    <w:rsid w:val="001A7B60"/>
    <w:rsid w:val="001B0241"/>
    <w:rsid w:val="001B4321"/>
    <w:rsid w:val="001B505F"/>
    <w:rsid w:val="001B52F0"/>
    <w:rsid w:val="001B6F22"/>
    <w:rsid w:val="001B74BF"/>
    <w:rsid w:val="001B7A65"/>
    <w:rsid w:val="001C0BCA"/>
    <w:rsid w:val="001C1F06"/>
    <w:rsid w:val="001C2C5E"/>
    <w:rsid w:val="001C4F19"/>
    <w:rsid w:val="001C5072"/>
    <w:rsid w:val="001D1CE9"/>
    <w:rsid w:val="001D4D61"/>
    <w:rsid w:val="001D5546"/>
    <w:rsid w:val="001E1BD6"/>
    <w:rsid w:val="001E3DC7"/>
    <w:rsid w:val="001E41F3"/>
    <w:rsid w:val="001E4724"/>
    <w:rsid w:val="001E5AE6"/>
    <w:rsid w:val="001F2050"/>
    <w:rsid w:val="001F2626"/>
    <w:rsid w:val="001F4395"/>
    <w:rsid w:val="001F5DC5"/>
    <w:rsid w:val="001F6632"/>
    <w:rsid w:val="002045C8"/>
    <w:rsid w:val="00207DE6"/>
    <w:rsid w:val="00207FF5"/>
    <w:rsid w:val="002109C0"/>
    <w:rsid w:val="00214CB1"/>
    <w:rsid w:val="00215ADE"/>
    <w:rsid w:val="0021712D"/>
    <w:rsid w:val="0021747E"/>
    <w:rsid w:val="0021757F"/>
    <w:rsid w:val="002211D3"/>
    <w:rsid w:val="002211E9"/>
    <w:rsid w:val="0022126F"/>
    <w:rsid w:val="0022291D"/>
    <w:rsid w:val="00222F8D"/>
    <w:rsid w:val="0022368D"/>
    <w:rsid w:val="00223F88"/>
    <w:rsid w:val="002250D9"/>
    <w:rsid w:val="00230358"/>
    <w:rsid w:val="0023061B"/>
    <w:rsid w:val="002313D7"/>
    <w:rsid w:val="00233C1A"/>
    <w:rsid w:val="00236707"/>
    <w:rsid w:val="00237D00"/>
    <w:rsid w:val="00237DE0"/>
    <w:rsid w:val="0024075B"/>
    <w:rsid w:val="0024280E"/>
    <w:rsid w:val="00247B60"/>
    <w:rsid w:val="0025029B"/>
    <w:rsid w:val="00250880"/>
    <w:rsid w:val="00252CA4"/>
    <w:rsid w:val="00254FFB"/>
    <w:rsid w:val="0026004D"/>
    <w:rsid w:val="00260ACF"/>
    <w:rsid w:val="00261CD8"/>
    <w:rsid w:val="00262701"/>
    <w:rsid w:val="00262E60"/>
    <w:rsid w:val="00263F8D"/>
    <w:rsid w:val="002640DD"/>
    <w:rsid w:val="002669A0"/>
    <w:rsid w:val="00271555"/>
    <w:rsid w:val="00271C5F"/>
    <w:rsid w:val="00272FE9"/>
    <w:rsid w:val="00275D12"/>
    <w:rsid w:val="00280024"/>
    <w:rsid w:val="00280C6B"/>
    <w:rsid w:val="00280F6E"/>
    <w:rsid w:val="00282859"/>
    <w:rsid w:val="00284FEB"/>
    <w:rsid w:val="00285BC8"/>
    <w:rsid w:val="00285E5C"/>
    <w:rsid w:val="002860C4"/>
    <w:rsid w:val="002862C7"/>
    <w:rsid w:val="0028768D"/>
    <w:rsid w:val="00291B75"/>
    <w:rsid w:val="00292FC8"/>
    <w:rsid w:val="00293240"/>
    <w:rsid w:val="00294542"/>
    <w:rsid w:val="00295170"/>
    <w:rsid w:val="0029662C"/>
    <w:rsid w:val="002A0A46"/>
    <w:rsid w:val="002A1785"/>
    <w:rsid w:val="002A40DF"/>
    <w:rsid w:val="002A448C"/>
    <w:rsid w:val="002A4EBE"/>
    <w:rsid w:val="002A579F"/>
    <w:rsid w:val="002A6EA8"/>
    <w:rsid w:val="002B1555"/>
    <w:rsid w:val="002B28AB"/>
    <w:rsid w:val="002B2916"/>
    <w:rsid w:val="002B446E"/>
    <w:rsid w:val="002B5741"/>
    <w:rsid w:val="002C1491"/>
    <w:rsid w:val="002C3BAC"/>
    <w:rsid w:val="002C6BFA"/>
    <w:rsid w:val="002D26C1"/>
    <w:rsid w:val="002D3C39"/>
    <w:rsid w:val="002D699B"/>
    <w:rsid w:val="002D6BCB"/>
    <w:rsid w:val="002E148B"/>
    <w:rsid w:val="002E472E"/>
    <w:rsid w:val="002E59D0"/>
    <w:rsid w:val="002E7003"/>
    <w:rsid w:val="002F08F2"/>
    <w:rsid w:val="002F1EBB"/>
    <w:rsid w:val="002F53E2"/>
    <w:rsid w:val="002F5857"/>
    <w:rsid w:val="002F790E"/>
    <w:rsid w:val="003000DE"/>
    <w:rsid w:val="003037B0"/>
    <w:rsid w:val="0030515B"/>
    <w:rsid w:val="00305409"/>
    <w:rsid w:val="00305F25"/>
    <w:rsid w:val="00307040"/>
    <w:rsid w:val="00307A28"/>
    <w:rsid w:val="00317C60"/>
    <w:rsid w:val="0032114A"/>
    <w:rsid w:val="00324265"/>
    <w:rsid w:val="00324720"/>
    <w:rsid w:val="00325201"/>
    <w:rsid w:val="00327D01"/>
    <w:rsid w:val="0033377B"/>
    <w:rsid w:val="00333916"/>
    <w:rsid w:val="00334AEF"/>
    <w:rsid w:val="00337AA1"/>
    <w:rsid w:val="00341E47"/>
    <w:rsid w:val="00342BE5"/>
    <w:rsid w:val="003501CE"/>
    <w:rsid w:val="00352091"/>
    <w:rsid w:val="00352474"/>
    <w:rsid w:val="00353309"/>
    <w:rsid w:val="003547ED"/>
    <w:rsid w:val="00355A75"/>
    <w:rsid w:val="00357AD7"/>
    <w:rsid w:val="003609EF"/>
    <w:rsid w:val="0036231A"/>
    <w:rsid w:val="00362B78"/>
    <w:rsid w:val="00363081"/>
    <w:rsid w:val="003630AA"/>
    <w:rsid w:val="00367259"/>
    <w:rsid w:val="00370842"/>
    <w:rsid w:val="00373D32"/>
    <w:rsid w:val="00374DD4"/>
    <w:rsid w:val="0037542C"/>
    <w:rsid w:val="0037582B"/>
    <w:rsid w:val="00381926"/>
    <w:rsid w:val="0038302E"/>
    <w:rsid w:val="0038688C"/>
    <w:rsid w:val="003878D7"/>
    <w:rsid w:val="003925AE"/>
    <w:rsid w:val="00394003"/>
    <w:rsid w:val="00395006"/>
    <w:rsid w:val="003A0073"/>
    <w:rsid w:val="003A3A29"/>
    <w:rsid w:val="003A3FDF"/>
    <w:rsid w:val="003A406D"/>
    <w:rsid w:val="003A5506"/>
    <w:rsid w:val="003B1003"/>
    <w:rsid w:val="003C09EB"/>
    <w:rsid w:val="003C1DB7"/>
    <w:rsid w:val="003C368B"/>
    <w:rsid w:val="003C6857"/>
    <w:rsid w:val="003C71EF"/>
    <w:rsid w:val="003D0F03"/>
    <w:rsid w:val="003D5B0B"/>
    <w:rsid w:val="003E1A36"/>
    <w:rsid w:val="003E2BB9"/>
    <w:rsid w:val="003E6756"/>
    <w:rsid w:val="003E6DAA"/>
    <w:rsid w:val="003E78AC"/>
    <w:rsid w:val="003F1CC8"/>
    <w:rsid w:val="003F37CA"/>
    <w:rsid w:val="003F5584"/>
    <w:rsid w:val="003F670C"/>
    <w:rsid w:val="003F7312"/>
    <w:rsid w:val="00403277"/>
    <w:rsid w:val="00405F3D"/>
    <w:rsid w:val="00410371"/>
    <w:rsid w:val="0041177E"/>
    <w:rsid w:val="004137D9"/>
    <w:rsid w:val="00414AEA"/>
    <w:rsid w:val="004158B2"/>
    <w:rsid w:val="004218EA"/>
    <w:rsid w:val="0042220F"/>
    <w:rsid w:val="004237E1"/>
    <w:rsid w:val="004239DE"/>
    <w:rsid w:val="004242F1"/>
    <w:rsid w:val="00424B49"/>
    <w:rsid w:val="00430338"/>
    <w:rsid w:val="00431A54"/>
    <w:rsid w:val="0043312A"/>
    <w:rsid w:val="0043341F"/>
    <w:rsid w:val="004334D9"/>
    <w:rsid w:val="00435AB7"/>
    <w:rsid w:val="0044269D"/>
    <w:rsid w:val="004467DE"/>
    <w:rsid w:val="00446ADD"/>
    <w:rsid w:val="00454694"/>
    <w:rsid w:val="00455AAF"/>
    <w:rsid w:val="00457CB0"/>
    <w:rsid w:val="00461AC7"/>
    <w:rsid w:val="00461EA7"/>
    <w:rsid w:val="00467183"/>
    <w:rsid w:val="00467CA1"/>
    <w:rsid w:val="00470AD7"/>
    <w:rsid w:val="00470F3C"/>
    <w:rsid w:val="00471F1A"/>
    <w:rsid w:val="00473C47"/>
    <w:rsid w:val="00475F46"/>
    <w:rsid w:val="00476DB4"/>
    <w:rsid w:val="004811BA"/>
    <w:rsid w:val="004962FC"/>
    <w:rsid w:val="00497EA7"/>
    <w:rsid w:val="004A19C9"/>
    <w:rsid w:val="004A21EF"/>
    <w:rsid w:val="004A3316"/>
    <w:rsid w:val="004B114B"/>
    <w:rsid w:val="004B280D"/>
    <w:rsid w:val="004B2EB2"/>
    <w:rsid w:val="004B356D"/>
    <w:rsid w:val="004B4A37"/>
    <w:rsid w:val="004B535B"/>
    <w:rsid w:val="004B75B7"/>
    <w:rsid w:val="004C19CA"/>
    <w:rsid w:val="004C2429"/>
    <w:rsid w:val="004C3D98"/>
    <w:rsid w:val="004C655E"/>
    <w:rsid w:val="004C68DB"/>
    <w:rsid w:val="004D0063"/>
    <w:rsid w:val="004D4F37"/>
    <w:rsid w:val="004D52BF"/>
    <w:rsid w:val="004D65FD"/>
    <w:rsid w:val="004E354D"/>
    <w:rsid w:val="004E4D35"/>
    <w:rsid w:val="004E5592"/>
    <w:rsid w:val="004F2979"/>
    <w:rsid w:val="00501B7E"/>
    <w:rsid w:val="00502128"/>
    <w:rsid w:val="005030DD"/>
    <w:rsid w:val="0050339F"/>
    <w:rsid w:val="00503E96"/>
    <w:rsid w:val="00504DFB"/>
    <w:rsid w:val="005051C6"/>
    <w:rsid w:val="005141D9"/>
    <w:rsid w:val="00514E69"/>
    <w:rsid w:val="0051580D"/>
    <w:rsid w:val="00517A3A"/>
    <w:rsid w:val="00525C90"/>
    <w:rsid w:val="00526FDA"/>
    <w:rsid w:val="00531477"/>
    <w:rsid w:val="00532CFB"/>
    <w:rsid w:val="00533C30"/>
    <w:rsid w:val="00534881"/>
    <w:rsid w:val="005358EA"/>
    <w:rsid w:val="005364D8"/>
    <w:rsid w:val="00537EC1"/>
    <w:rsid w:val="0054176B"/>
    <w:rsid w:val="005433A6"/>
    <w:rsid w:val="0054486F"/>
    <w:rsid w:val="00545683"/>
    <w:rsid w:val="00545751"/>
    <w:rsid w:val="005464DA"/>
    <w:rsid w:val="00547111"/>
    <w:rsid w:val="00547228"/>
    <w:rsid w:val="00553AD1"/>
    <w:rsid w:val="00553B73"/>
    <w:rsid w:val="00556304"/>
    <w:rsid w:val="00557F75"/>
    <w:rsid w:val="005600D1"/>
    <w:rsid w:val="005623C8"/>
    <w:rsid w:val="005632D7"/>
    <w:rsid w:val="00570A3F"/>
    <w:rsid w:val="0057115C"/>
    <w:rsid w:val="0057271E"/>
    <w:rsid w:val="00572EE5"/>
    <w:rsid w:val="00575200"/>
    <w:rsid w:val="0057613A"/>
    <w:rsid w:val="0057790C"/>
    <w:rsid w:val="00580134"/>
    <w:rsid w:val="005852B3"/>
    <w:rsid w:val="0058718A"/>
    <w:rsid w:val="005904B2"/>
    <w:rsid w:val="00591396"/>
    <w:rsid w:val="00592D74"/>
    <w:rsid w:val="005943FF"/>
    <w:rsid w:val="00595A53"/>
    <w:rsid w:val="00596707"/>
    <w:rsid w:val="00597E68"/>
    <w:rsid w:val="00597F61"/>
    <w:rsid w:val="005A02B4"/>
    <w:rsid w:val="005A426B"/>
    <w:rsid w:val="005A5644"/>
    <w:rsid w:val="005B528C"/>
    <w:rsid w:val="005B79CD"/>
    <w:rsid w:val="005C015E"/>
    <w:rsid w:val="005C70A8"/>
    <w:rsid w:val="005C741A"/>
    <w:rsid w:val="005D2418"/>
    <w:rsid w:val="005D2510"/>
    <w:rsid w:val="005D3B2E"/>
    <w:rsid w:val="005D5185"/>
    <w:rsid w:val="005E1265"/>
    <w:rsid w:val="005E29E1"/>
    <w:rsid w:val="005E2C44"/>
    <w:rsid w:val="005E3EAF"/>
    <w:rsid w:val="005E6F1E"/>
    <w:rsid w:val="005F592D"/>
    <w:rsid w:val="005F7C52"/>
    <w:rsid w:val="00601B86"/>
    <w:rsid w:val="006051BB"/>
    <w:rsid w:val="006070B6"/>
    <w:rsid w:val="00607BB0"/>
    <w:rsid w:val="006141B3"/>
    <w:rsid w:val="00614D50"/>
    <w:rsid w:val="00621188"/>
    <w:rsid w:val="00624B75"/>
    <w:rsid w:val="00624E3F"/>
    <w:rsid w:val="006257ED"/>
    <w:rsid w:val="00627C7F"/>
    <w:rsid w:val="00631023"/>
    <w:rsid w:val="00631959"/>
    <w:rsid w:val="00633FE3"/>
    <w:rsid w:val="00634A02"/>
    <w:rsid w:val="00640E96"/>
    <w:rsid w:val="00641DCC"/>
    <w:rsid w:val="006435E3"/>
    <w:rsid w:val="00643848"/>
    <w:rsid w:val="0064559A"/>
    <w:rsid w:val="0064651B"/>
    <w:rsid w:val="00647BA3"/>
    <w:rsid w:val="00651DE5"/>
    <w:rsid w:val="00653DE4"/>
    <w:rsid w:val="00654048"/>
    <w:rsid w:val="00661254"/>
    <w:rsid w:val="00665C47"/>
    <w:rsid w:val="00666691"/>
    <w:rsid w:val="006669A2"/>
    <w:rsid w:val="0066712F"/>
    <w:rsid w:val="00667F35"/>
    <w:rsid w:val="00670895"/>
    <w:rsid w:val="006709C4"/>
    <w:rsid w:val="0067720E"/>
    <w:rsid w:val="00681359"/>
    <w:rsid w:val="00682983"/>
    <w:rsid w:val="00683D6A"/>
    <w:rsid w:val="006849F3"/>
    <w:rsid w:val="0069350A"/>
    <w:rsid w:val="00695808"/>
    <w:rsid w:val="00695FAA"/>
    <w:rsid w:val="00695FB2"/>
    <w:rsid w:val="0069732C"/>
    <w:rsid w:val="006A556F"/>
    <w:rsid w:val="006A5DEB"/>
    <w:rsid w:val="006A72DD"/>
    <w:rsid w:val="006B46FB"/>
    <w:rsid w:val="006B625A"/>
    <w:rsid w:val="006C3BB9"/>
    <w:rsid w:val="006C4974"/>
    <w:rsid w:val="006C568F"/>
    <w:rsid w:val="006C61CC"/>
    <w:rsid w:val="006C66A4"/>
    <w:rsid w:val="006C69B0"/>
    <w:rsid w:val="006D03C5"/>
    <w:rsid w:val="006D580C"/>
    <w:rsid w:val="006D6A5D"/>
    <w:rsid w:val="006D6CF9"/>
    <w:rsid w:val="006E0B25"/>
    <w:rsid w:val="006E11B1"/>
    <w:rsid w:val="006E21FB"/>
    <w:rsid w:val="006E24F2"/>
    <w:rsid w:val="006F0039"/>
    <w:rsid w:val="006F2052"/>
    <w:rsid w:val="006F41E3"/>
    <w:rsid w:val="006F4AF9"/>
    <w:rsid w:val="00701B11"/>
    <w:rsid w:val="00701E3A"/>
    <w:rsid w:val="00702F51"/>
    <w:rsid w:val="007048DE"/>
    <w:rsid w:val="00704BE6"/>
    <w:rsid w:val="007138CA"/>
    <w:rsid w:val="00716628"/>
    <w:rsid w:val="00723138"/>
    <w:rsid w:val="00723F34"/>
    <w:rsid w:val="00724B6F"/>
    <w:rsid w:val="00724E26"/>
    <w:rsid w:val="00726470"/>
    <w:rsid w:val="00734336"/>
    <w:rsid w:val="007376E3"/>
    <w:rsid w:val="00741169"/>
    <w:rsid w:val="00742488"/>
    <w:rsid w:val="00742DB2"/>
    <w:rsid w:val="007441FB"/>
    <w:rsid w:val="00745110"/>
    <w:rsid w:val="0074671C"/>
    <w:rsid w:val="00747ACD"/>
    <w:rsid w:val="007541A6"/>
    <w:rsid w:val="007553F0"/>
    <w:rsid w:val="007558CE"/>
    <w:rsid w:val="00760D3F"/>
    <w:rsid w:val="00762667"/>
    <w:rsid w:val="00762D2A"/>
    <w:rsid w:val="007644D9"/>
    <w:rsid w:val="0076721A"/>
    <w:rsid w:val="007701C3"/>
    <w:rsid w:val="00771F49"/>
    <w:rsid w:val="00773838"/>
    <w:rsid w:val="00775585"/>
    <w:rsid w:val="0077658D"/>
    <w:rsid w:val="007772AB"/>
    <w:rsid w:val="007812FC"/>
    <w:rsid w:val="00781575"/>
    <w:rsid w:val="00782E18"/>
    <w:rsid w:val="00783076"/>
    <w:rsid w:val="00783825"/>
    <w:rsid w:val="00784B81"/>
    <w:rsid w:val="00792342"/>
    <w:rsid w:val="007977A8"/>
    <w:rsid w:val="007A531F"/>
    <w:rsid w:val="007A6E05"/>
    <w:rsid w:val="007A7494"/>
    <w:rsid w:val="007B16B6"/>
    <w:rsid w:val="007B2749"/>
    <w:rsid w:val="007B4FE7"/>
    <w:rsid w:val="007B512A"/>
    <w:rsid w:val="007B5620"/>
    <w:rsid w:val="007B730E"/>
    <w:rsid w:val="007B7AB7"/>
    <w:rsid w:val="007C0B60"/>
    <w:rsid w:val="007C0EEE"/>
    <w:rsid w:val="007C1079"/>
    <w:rsid w:val="007C1375"/>
    <w:rsid w:val="007C2097"/>
    <w:rsid w:val="007C5C85"/>
    <w:rsid w:val="007C7772"/>
    <w:rsid w:val="007D135B"/>
    <w:rsid w:val="007D6A07"/>
    <w:rsid w:val="007D6A3A"/>
    <w:rsid w:val="007E1602"/>
    <w:rsid w:val="007E3949"/>
    <w:rsid w:val="007E3B7B"/>
    <w:rsid w:val="007E4123"/>
    <w:rsid w:val="007E4DDC"/>
    <w:rsid w:val="007E5EE1"/>
    <w:rsid w:val="007E6645"/>
    <w:rsid w:val="007E74DF"/>
    <w:rsid w:val="007F119A"/>
    <w:rsid w:val="007F13E8"/>
    <w:rsid w:val="007F6A2C"/>
    <w:rsid w:val="007F7259"/>
    <w:rsid w:val="008040A8"/>
    <w:rsid w:val="00804971"/>
    <w:rsid w:val="008063AC"/>
    <w:rsid w:val="00807B3D"/>
    <w:rsid w:val="00817D06"/>
    <w:rsid w:val="00820216"/>
    <w:rsid w:val="008207A5"/>
    <w:rsid w:val="0082261B"/>
    <w:rsid w:val="008230B7"/>
    <w:rsid w:val="00824F0A"/>
    <w:rsid w:val="008250C0"/>
    <w:rsid w:val="00825358"/>
    <w:rsid w:val="008279FA"/>
    <w:rsid w:val="008305BE"/>
    <w:rsid w:val="008331E5"/>
    <w:rsid w:val="00833F3C"/>
    <w:rsid w:val="0083412B"/>
    <w:rsid w:val="008355DF"/>
    <w:rsid w:val="0083674F"/>
    <w:rsid w:val="008406EB"/>
    <w:rsid w:val="00840FC8"/>
    <w:rsid w:val="0084212A"/>
    <w:rsid w:val="00843A73"/>
    <w:rsid w:val="00843D7D"/>
    <w:rsid w:val="0084557C"/>
    <w:rsid w:val="00845CE1"/>
    <w:rsid w:val="0084624C"/>
    <w:rsid w:val="0085072F"/>
    <w:rsid w:val="0085104D"/>
    <w:rsid w:val="0085153A"/>
    <w:rsid w:val="00851E4B"/>
    <w:rsid w:val="00852D23"/>
    <w:rsid w:val="008610D3"/>
    <w:rsid w:val="00861876"/>
    <w:rsid w:val="0086206E"/>
    <w:rsid w:val="008626E7"/>
    <w:rsid w:val="0087019E"/>
    <w:rsid w:val="00870EE7"/>
    <w:rsid w:val="008725BB"/>
    <w:rsid w:val="0087621D"/>
    <w:rsid w:val="008767A8"/>
    <w:rsid w:val="008779FF"/>
    <w:rsid w:val="008859A3"/>
    <w:rsid w:val="008863B9"/>
    <w:rsid w:val="0089319B"/>
    <w:rsid w:val="008961EB"/>
    <w:rsid w:val="00897F42"/>
    <w:rsid w:val="008A271D"/>
    <w:rsid w:val="008A2B4F"/>
    <w:rsid w:val="008A3DD5"/>
    <w:rsid w:val="008A45A6"/>
    <w:rsid w:val="008A518B"/>
    <w:rsid w:val="008A7372"/>
    <w:rsid w:val="008B16EE"/>
    <w:rsid w:val="008B5EE3"/>
    <w:rsid w:val="008B731C"/>
    <w:rsid w:val="008C02CF"/>
    <w:rsid w:val="008C1960"/>
    <w:rsid w:val="008C27A1"/>
    <w:rsid w:val="008D1D3A"/>
    <w:rsid w:val="008D3CCC"/>
    <w:rsid w:val="008D44AC"/>
    <w:rsid w:val="008D6E01"/>
    <w:rsid w:val="008E24D6"/>
    <w:rsid w:val="008E4EEC"/>
    <w:rsid w:val="008F0C41"/>
    <w:rsid w:val="008F103A"/>
    <w:rsid w:val="008F14B8"/>
    <w:rsid w:val="008F3789"/>
    <w:rsid w:val="008F3DEF"/>
    <w:rsid w:val="008F6629"/>
    <w:rsid w:val="008F67A6"/>
    <w:rsid w:val="008F686C"/>
    <w:rsid w:val="00900DD1"/>
    <w:rsid w:val="009037E5"/>
    <w:rsid w:val="00904F72"/>
    <w:rsid w:val="00906C2B"/>
    <w:rsid w:val="00911E42"/>
    <w:rsid w:val="009147CA"/>
    <w:rsid w:val="009148DE"/>
    <w:rsid w:val="009174A9"/>
    <w:rsid w:val="00920CF4"/>
    <w:rsid w:val="00921237"/>
    <w:rsid w:val="009224FA"/>
    <w:rsid w:val="00924121"/>
    <w:rsid w:val="0092456A"/>
    <w:rsid w:val="00931FD1"/>
    <w:rsid w:val="00932398"/>
    <w:rsid w:val="009330C3"/>
    <w:rsid w:val="00933854"/>
    <w:rsid w:val="00937632"/>
    <w:rsid w:val="00941E30"/>
    <w:rsid w:val="00944858"/>
    <w:rsid w:val="0094569D"/>
    <w:rsid w:val="00947437"/>
    <w:rsid w:val="00947E45"/>
    <w:rsid w:val="00951983"/>
    <w:rsid w:val="009534C0"/>
    <w:rsid w:val="009549E9"/>
    <w:rsid w:val="00955F3A"/>
    <w:rsid w:val="00962B70"/>
    <w:rsid w:val="00964279"/>
    <w:rsid w:val="009657BC"/>
    <w:rsid w:val="00967374"/>
    <w:rsid w:val="00970644"/>
    <w:rsid w:val="00971362"/>
    <w:rsid w:val="00971673"/>
    <w:rsid w:val="00973CE8"/>
    <w:rsid w:val="009777D9"/>
    <w:rsid w:val="00977A6A"/>
    <w:rsid w:val="00984366"/>
    <w:rsid w:val="0098764D"/>
    <w:rsid w:val="009905B2"/>
    <w:rsid w:val="0099082F"/>
    <w:rsid w:val="009916C7"/>
    <w:rsid w:val="00991B88"/>
    <w:rsid w:val="00994FFE"/>
    <w:rsid w:val="00995496"/>
    <w:rsid w:val="00995585"/>
    <w:rsid w:val="00996438"/>
    <w:rsid w:val="00996E01"/>
    <w:rsid w:val="009973BD"/>
    <w:rsid w:val="00997B2B"/>
    <w:rsid w:val="00997D48"/>
    <w:rsid w:val="009A259C"/>
    <w:rsid w:val="009A39D2"/>
    <w:rsid w:val="009A41AA"/>
    <w:rsid w:val="009A51EF"/>
    <w:rsid w:val="009A53FC"/>
    <w:rsid w:val="009A5753"/>
    <w:rsid w:val="009A579D"/>
    <w:rsid w:val="009A7AAA"/>
    <w:rsid w:val="009B0BED"/>
    <w:rsid w:val="009B3295"/>
    <w:rsid w:val="009B3CEA"/>
    <w:rsid w:val="009B5217"/>
    <w:rsid w:val="009B5350"/>
    <w:rsid w:val="009B55DD"/>
    <w:rsid w:val="009C10C0"/>
    <w:rsid w:val="009C4ED4"/>
    <w:rsid w:val="009C700D"/>
    <w:rsid w:val="009C777B"/>
    <w:rsid w:val="009D03F2"/>
    <w:rsid w:val="009D0FDA"/>
    <w:rsid w:val="009D3D47"/>
    <w:rsid w:val="009D4B1B"/>
    <w:rsid w:val="009D53BC"/>
    <w:rsid w:val="009D6096"/>
    <w:rsid w:val="009D733B"/>
    <w:rsid w:val="009E3297"/>
    <w:rsid w:val="009E3BEC"/>
    <w:rsid w:val="009E6AED"/>
    <w:rsid w:val="009E75B0"/>
    <w:rsid w:val="009E784A"/>
    <w:rsid w:val="009F002C"/>
    <w:rsid w:val="009F3F65"/>
    <w:rsid w:val="009F734F"/>
    <w:rsid w:val="00A020D1"/>
    <w:rsid w:val="00A02407"/>
    <w:rsid w:val="00A0624A"/>
    <w:rsid w:val="00A06F5B"/>
    <w:rsid w:val="00A07535"/>
    <w:rsid w:val="00A07906"/>
    <w:rsid w:val="00A1635C"/>
    <w:rsid w:val="00A16496"/>
    <w:rsid w:val="00A170ED"/>
    <w:rsid w:val="00A23C36"/>
    <w:rsid w:val="00A246B6"/>
    <w:rsid w:val="00A302ED"/>
    <w:rsid w:val="00A30818"/>
    <w:rsid w:val="00A334ED"/>
    <w:rsid w:val="00A37A01"/>
    <w:rsid w:val="00A40269"/>
    <w:rsid w:val="00A40A4A"/>
    <w:rsid w:val="00A47E70"/>
    <w:rsid w:val="00A508CF"/>
    <w:rsid w:val="00A50CF0"/>
    <w:rsid w:val="00A512BC"/>
    <w:rsid w:val="00A55366"/>
    <w:rsid w:val="00A56F1E"/>
    <w:rsid w:val="00A61081"/>
    <w:rsid w:val="00A613B7"/>
    <w:rsid w:val="00A62DEC"/>
    <w:rsid w:val="00A71094"/>
    <w:rsid w:val="00A7138E"/>
    <w:rsid w:val="00A74F37"/>
    <w:rsid w:val="00A759EF"/>
    <w:rsid w:val="00A75E5C"/>
    <w:rsid w:val="00A762DC"/>
    <w:rsid w:val="00A7671C"/>
    <w:rsid w:val="00A76C89"/>
    <w:rsid w:val="00A82D87"/>
    <w:rsid w:val="00A83ED1"/>
    <w:rsid w:val="00A84E3B"/>
    <w:rsid w:val="00A8612B"/>
    <w:rsid w:val="00A87C5E"/>
    <w:rsid w:val="00A978DB"/>
    <w:rsid w:val="00AA2CBC"/>
    <w:rsid w:val="00AA42AD"/>
    <w:rsid w:val="00AB0E63"/>
    <w:rsid w:val="00AB1260"/>
    <w:rsid w:val="00AB3A39"/>
    <w:rsid w:val="00AC06FA"/>
    <w:rsid w:val="00AC0D27"/>
    <w:rsid w:val="00AC1998"/>
    <w:rsid w:val="00AC4442"/>
    <w:rsid w:val="00AC4672"/>
    <w:rsid w:val="00AC5820"/>
    <w:rsid w:val="00AD14FB"/>
    <w:rsid w:val="00AD1CD8"/>
    <w:rsid w:val="00AD2847"/>
    <w:rsid w:val="00AD3D05"/>
    <w:rsid w:val="00AD3E81"/>
    <w:rsid w:val="00AD7E19"/>
    <w:rsid w:val="00AE057C"/>
    <w:rsid w:val="00AE15F7"/>
    <w:rsid w:val="00AE233E"/>
    <w:rsid w:val="00AE23A2"/>
    <w:rsid w:val="00AE2E20"/>
    <w:rsid w:val="00AE4770"/>
    <w:rsid w:val="00AE5690"/>
    <w:rsid w:val="00AE7C52"/>
    <w:rsid w:val="00AF028C"/>
    <w:rsid w:val="00AF5262"/>
    <w:rsid w:val="00B00522"/>
    <w:rsid w:val="00B01A4D"/>
    <w:rsid w:val="00B0258F"/>
    <w:rsid w:val="00B02A83"/>
    <w:rsid w:val="00B02F6E"/>
    <w:rsid w:val="00B036E3"/>
    <w:rsid w:val="00B04DCF"/>
    <w:rsid w:val="00B05C4A"/>
    <w:rsid w:val="00B07F5E"/>
    <w:rsid w:val="00B10E70"/>
    <w:rsid w:val="00B111F4"/>
    <w:rsid w:val="00B223EB"/>
    <w:rsid w:val="00B22604"/>
    <w:rsid w:val="00B23243"/>
    <w:rsid w:val="00B258BB"/>
    <w:rsid w:val="00B32B47"/>
    <w:rsid w:val="00B33477"/>
    <w:rsid w:val="00B36D7C"/>
    <w:rsid w:val="00B4350A"/>
    <w:rsid w:val="00B43A3D"/>
    <w:rsid w:val="00B458F2"/>
    <w:rsid w:val="00B46088"/>
    <w:rsid w:val="00B50709"/>
    <w:rsid w:val="00B55FE1"/>
    <w:rsid w:val="00B57A3A"/>
    <w:rsid w:val="00B57CF4"/>
    <w:rsid w:val="00B64A51"/>
    <w:rsid w:val="00B65BF5"/>
    <w:rsid w:val="00B65EB2"/>
    <w:rsid w:val="00B677BD"/>
    <w:rsid w:val="00B67B97"/>
    <w:rsid w:val="00B70360"/>
    <w:rsid w:val="00B70816"/>
    <w:rsid w:val="00B714B2"/>
    <w:rsid w:val="00B71553"/>
    <w:rsid w:val="00B74B7E"/>
    <w:rsid w:val="00B764BD"/>
    <w:rsid w:val="00B82725"/>
    <w:rsid w:val="00B85BD4"/>
    <w:rsid w:val="00B8625D"/>
    <w:rsid w:val="00B92508"/>
    <w:rsid w:val="00B93857"/>
    <w:rsid w:val="00B93D6C"/>
    <w:rsid w:val="00B95F13"/>
    <w:rsid w:val="00B96122"/>
    <w:rsid w:val="00B968C8"/>
    <w:rsid w:val="00B96BB7"/>
    <w:rsid w:val="00B97876"/>
    <w:rsid w:val="00BA1339"/>
    <w:rsid w:val="00BA3EC5"/>
    <w:rsid w:val="00BA4B52"/>
    <w:rsid w:val="00BA51D9"/>
    <w:rsid w:val="00BA5DAC"/>
    <w:rsid w:val="00BA6820"/>
    <w:rsid w:val="00BB117D"/>
    <w:rsid w:val="00BB21F0"/>
    <w:rsid w:val="00BB2AC0"/>
    <w:rsid w:val="00BB563D"/>
    <w:rsid w:val="00BB5BA7"/>
    <w:rsid w:val="00BB5DFC"/>
    <w:rsid w:val="00BC2F4E"/>
    <w:rsid w:val="00BC3AA3"/>
    <w:rsid w:val="00BC3F10"/>
    <w:rsid w:val="00BC41E4"/>
    <w:rsid w:val="00BC5A98"/>
    <w:rsid w:val="00BC7E12"/>
    <w:rsid w:val="00BD279D"/>
    <w:rsid w:val="00BD47C6"/>
    <w:rsid w:val="00BD6BB8"/>
    <w:rsid w:val="00BD7A28"/>
    <w:rsid w:val="00BE1C80"/>
    <w:rsid w:val="00BE2422"/>
    <w:rsid w:val="00BE553B"/>
    <w:rsid w:val="00BE5D40"/>
    <w:rsid w:val="00BF3BBC"/>
    <w:rsid w:val="00BF3D17"/>
    <w:rsid w:val="00BF5A6E"/>
    <w:rsid w:val="00BF6F3A"/>
    <w:rsid w:val="00C0124B"/>
    <w:rsid w:val="00C01460"/>
    <w:rsid w:val="00C01815"/>
    <w:rsid w:val="00C0344D"/>
    <w:rsid w:val="00C036CD"/>
    <w:rsid w:val="00C07929"/>
    <w:rsid w:val="00C10027"/>
    <w:rsid w:val="00C10B30"/>
    <w:rsid w:val="00C1301F"/>
    <w:rsid w:val="00C148D9"/>
    <w:rsid w:val="00C17D86"/>
    <w:rsid w:val="00C24E5F"/>
    <w:rsid w:val="00C30897"/>
    <w:rsid w:val="00C34F03"/>
    <w:rsid w:val="00C36854"/>
    <w:rsid w:val="00C37B7C"/>
    <w:rsid w:val="00C41A07"/>
    <w:rsid w:val="00C424DF"/>
    <w:rsid w:val="00C4284A"/>
    <w:rsid w:val="00C444A1"/>
    <w:rsid w:val="00C466F7"/>
    <w:rsid w:val="00C4697D"/>
    <w:rsid w:val="00C5105F"/>
    <w:rsid w:val="00C536D5"/>
    <w:rsid w:val="00C538DE"/>
    <w:rsid w:val="00C53E7C"/>
    <w:rsid w:val="00C606A6"/>
    <w:rsid w:val="00C623DC"/>
    <w:rsid w:val="00C66BA2"/>
    <w:rsid w:val="00C70AC2"/>
    <w:rsid w:val="00C73814"/>
    <w:rsid w:val="00C73C6F"/>
    <w:rsid w:val="00C73E4A"/>
    <w:rsid w:val="00C83491"/>
    <w:rsid w:val="00C846D6"/>
    <w:rsid w:val="00C85F10"/>
    <w:rsid w:val="00C86510"/>
    <w:rsid w:val="00C870F6"/>
    <w:rsid w:val="00C9086C"/>
    <w:rsid w:val="00C92481"/>
    <w:rsid w:val="00C94D8A"/>
    <w:rsid w:val="00C95985"/>
    <w:rsid w:val="00C960A6"/>
    <w:rsid w:val="00C97FE3"/>
    <w:rsid w:val="00CA04B1"/>
    <w:rsid w:val="00CA0747"/>
    <w:rsid w:val="00CA5156"/>
    <w:rsid w:val="00CA6BA8"/>
    <w:rsid w:val="00CA6DB6"/>
    <w:rsid w:val="00CB1165"/>
    <w:rsid w:val="00CB2840"/>
    <w:rsid w:val="00CB482E"/>
    <w:rsid w:val="00CB5394"/>
    <w:rsid w:val="00CB5F42"/>
    <w:rsid w:val="00CC191C"/>
    <w:rsid w:val="00CC5026"/>
    <w:rsid w:val="00CC5ECA"/>
    <w:rsid w:val="00CC68D0"/>
    <w:rsid w:val="00CD0185"/>
    <w:rsid w:val="00CD2065"/>
    <w:rsid w:val="00CD2614"/>
    <w:rsid w:val="00CD3EFE"/>
    <w:rsid w:val="00CE16FA"/>
    <w:rsid w:val="00CE3625"/>
    <w:rsid w:val="00CE3A3D"/>
    <w:rsid w:val="00CE65CA"/>
    <w:rsid w:val="00CE6A9F"/>
    <w:rsid w:val="00CE7B83"/>
    <w:rsid w:val="00CF0059"/>
    <w:rsid w:val="00CF13C3"/>
    <w:rsid w:val="00CF2925"/>
    <w:rsid w:val="00CF535A"/>
    <w:rsid w:val="00CF7564"/>
    <w:rsid w:val="00D017F0"/>
    <w:rsid w:val="00D020F2"/>
    <w:rsid w:val="00D03F9A"/>
    <w:rsid w:val="00D04177"/>
    <w:rsid w:val="00D0471F"/>
    <w:rsid w:val="00D06D51"/>
    <w:rsid w:val="00D07165"/>
    <w:rsid w:val="00D101B8"/>
    <w:rsid w:val="00D14CB9"/>
    <w:rsid w:val="00D163F9"/>
    <w:rsid w:val="00D16C76"/>
    <w:rsid w:val="00D17ACF"/>
    <w:rsid w:val="00D20ECB"/>
    <w:rsid w:val="00D24991"/>
    <w:rsid w:val="00D36D4C"/>
    <w:rsid w:val="00D377CB"/>
    <w:rsid w:val="00D43949"/>
    <w:rsid w:val="00D50255"/>
    <w:rsid w:val="00D507DB"/>
    <w:rsid w:val="00D5103C"/>
    <w:rsid w:val="00D51059"/>
    <w:rsid w:val="00D512CE"/>
    <w:rsid w:val="00D5152B"/>
    <w:rsid w:val="00D524E5"/>
    <w:rsid w:val="00D52C7C"/>
    <w:rsid w:val="00D60BED"/>
    <w:rsid w:val="00D66520"/>
    <w:rsid w:val="00D71807"/>
    <w:rsid w:val="00D72A0F"/>
    <w:rsid w:val="00D74A25"/>
    <w:rsid w:val="00D7590E"/>
    <w:rsid w:val="00D75BDA"/>
    <w:rsid w:val="00D77F60"/>
    <w:rsid w:val="00D84AE9"/>
    <w:rsid w:val="00D8677E"/>
    <w:rsid w:val="00D92564"/>
    <w:rsid w:val="00D93658"/>
    <w:rsid w:val="00D93A43"/>
    <w:rsid w:val="00D94C3C"/>
    <w:rsid w:val="00D96036"/>
    <w:rsid w:val="00D96F57"/>
    <w:rsid w:val="00DA4EA6"/>
    <w:rsid w:val="00DA5604"/>
    <w:rsid w:val="00DA659E"/>
    <w:rsid w:val="00DA65D3"/>
    <w:rsid w:val="00DA76D9"/>
    <w:rsid w:val="00DB3D58"/>
    <w:rsid w:val="00DB4928"/>
    <w:rsid w:val="00DB6FB9"/>
    <w:rsid w:val="00DC03E5"/>
    <w:rsid w:val="00DC0C5A"/>
    <w:rsid w:val="00DC0F98"/>
    <w:rsid w:val="00DC45BD"/>
    <w:rsid w:val="00DC47C4"/>
    <w:rsid w:val="00DC5355"/>
    <w:rsid w:val="00DC7ED3"/>
    <w:rsid w:val="00DD0E7F"/>
    <w:rsid w:val="00DD27D4"/>
    <w:rsid w:val="00DD3742"/>
    <w:rsid w:val="00DD4434"/>
    <w:rsid w:val="00DD59F1"/>
    <w:rsid w:val="00DD5E32"/>
    <w:rsid w:val="00DE34CF"/>
    <w:rsid w:val="00DF22AF"/>
    <w:rsid w:val="00DF27F9"/>
    <w:rsid w:val="00DF3C03"/>
    <w:rsid w:val="00DF4095"/>
    <w:rsid w:val="00DF6E8C"/>
    <w:rsid w:val="00E0079C"/>
    <w:rsid w:val="00E00EB0"/>
    <w:rsid w:val="00E02DA6"/>
    <w:rsid w:val="00E02E61"/>
    <w:rsid w:val="00E07F71"/>
    <w:rsid w:val="00E10B6C"/>
    <w:rsid w:val="00E12E47"/>
    <w:rsid w:val="00E13F3D"/>
    <w:rsid w:val="00E15CE2"/>
    <w:rsid w:val="00E166A7"/>
    <w:rsid w:val="00E21799"/>
    <w:rsid w:val="00E2530F"/>
    <w:rsid w:val="00E30262"/>
    <w:rsid w:val="00E33851"/>
    <w:rsid w:val="00E34898"/>
    <w:rsid w:val="00E3680A"/>
    <w:rsid w:val="00E37518"/>
    <w:rsid w:val="00E42D4B"/>
    <w:rsid w:val="00E4371E"/>
    <w:rsid w:val="00E448A8"/>
    <w:rsid w:val="00E45EDE"/>
    <w:rsid w:val="00E47D7F"/>
    <w:rsid w:val="00E5399D"/>
    <w:rsid w:val="00E53ECE"/>
    <w:rsid w:val="00E625FB"/>
    <w:rsid w:val="00E659F5"/>
    <w:rsid w:val="00E66B2F"/>
    <w:rsid w:val="00E66C81"/>
    <w:rsid w:val="00E717DF"/>
    <w:rsid w:val="00E73A7E"/>
    <w:rsid w:val="00E74AD5"/>
    <w:rsid w:val="00E74D29"/>
    <w:rsid w:val="00E7630B"/>
    <w:rsid w:val="00E8135F"/>
    <w:rsid w:val="00E82F76"/>
    <w:rsid w:val="00E8645F"/>
    <w:rsid w:val="00E870E0"/>
    <w:rsid w:val="00E9515C"/>
    <w:rsid w:val="00E97686"/>
    <w:rsid w:val="00EA25C5"/>
    <w:rsid w:val="00EA5434"/>
    <w:rsid w:val="00EA54A5"/>
    <w:rsid w:val="00EB09B7"/>
    <w:rsid w:val="00EB311A"/>
    <w:rsid w:val="00EB3422"/>
    <w:rsid w:val="00EB3D7A"/>
    <w:rsid w:val="00EC0426"/>
    <w:rsid w:val="00EC1BA0"/>
    <w:rsid w:val="00EC5016"/>
    <w:rsid w:val="00EC71A5"/>
    <w:rsid w:val="00EC7AB4"/>
    <w:rsid w:val="00ED0586"/>
    <w:rsid w:val="00ED0ABA"/>
    <w:rsid w:val="00ED15F7"/>
    <w:rsid w:val="00ED4242"/>
    <w:rsid w:val="00EE17D8"/>
    <w:rsid w:val="00EE1E7B"/>
    <w:rsid w:val="00EE66E3"/>
    <w:rsid w:val="00EE7BB5"/>
    <w:rsid w:val="00EE7D7C"/>
    <w:rsid w:val="00EF1356"/>
    <w:rsid w:val="00EF5B50"/>
    <w:rsid w:val="00EF5DA1"/>
    <w:rsid w:val="00F01097"/>
    <w:rsid w:val="00F05008"/>
    <w:rsid w:val="00F11A1A"/>
    <w:rsid w:val="00F11F10"/>
    <w:rsid w:val="00F12211"/>
    <w:rsid w:val="00F1479E"/>
    <w:rsid w:val="00F14D14"/>
    <w:rsid w:val="00F20129"/>
    <w:rsid w:val="00F224CF"/>
    <w:rsid w:val="00F2350E"/>
    <w:rsid w:val="00F25D98"/>
    <w:rsid w:val="00F2650A"/>
    <w:rsid w:val="00F26826"/>
    <w:rsid w:val="00F27448"/>
    <w:rsid w:val="00F300FB"/>
    <w:rsid w:val="00F32C9A"/>
    <w:rsid w:val="00F36B32"/>
    <w:rsid w:val="00F41611"/>
    <w:rsid w:val="00F42F02"/>
    <w:rsid w:val="00F44E38"/>
    <w:rsid w:val="00F47778"/>
    <w:rsid w:val="00F51B38"/>
    <w:rsid w:val="00F53296"/>
    <w:rsid w:val="00F600C3"/>
    <w:rsid w:val="00F60D16"/>
    <w:rsid w:val="00F64EDF"/>
    <w:rsid w:val="00F66148"/>
    <w:rsid w:val="00F66447"/>
    <w:rsid w:val="00F719C5"/>
    <w:rsid w:val="00F72292"/>
    <w:rsid w:val="00F73F53"/>
    <w:rsid w:val="00F760B0"/>
    <w:rsid w:val="00F76D30"/>
    <w:rsid w:val="00F80B0F"/>
    <w:rsid w:val="00F81657"/>
    <w:rsid w:val="00F82A27"/>
    <w:rsid w:val="00F82C16"/>
    <w:rsid w:val="00F83055"/>
    <w:rsid w:val="00F84E9F"/>
    <w:rsid w:val="00F84EF8"/>
    <w:rsid w:val="00F90438"/>
    <w:rsid w:val="00F90455"/>
    <w:rsid w:val="00F953AC"/>
    <w:rsid w:val="00F96EDC"/>
    <w:rsid w:val="00FA1C86"/>
    <w:rsid w:val="00FA1D93"/>
    <w:rsid w:val="00FA647D"/>
    <w:rsid w:val="00FA75D8"/>
    <w:rsid w:val="00FB58CE"/>
    <w:rsid w:val="00FB5C5B"/>
    <w:rsid w:val="00FB625C"/>
    <w:rsid w:val="00FB6386"/>
    <w:rsid w:val="00FB733A"/>
    <w:rsid w:val="00FB75C6"/>
    <w:rsid w:val="00FC2F91"/>
    <w:rsid w:val="00FC61F9"/>
    <w:rsid w:val="00FC6AE2"/>
    <w:rsid w:val="00FD05D9"/>
    <w:rsid w:val="00FE1091"/>
    <w:rsid w:val="00FE2558"/>
    <w:rsid w:val="00FE743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 w:type="character" w:customStyle="1" w:styleId="TACChar">
    <w:name w:val="TAC Char"/>
    <w:link w:val="TAC"/>
    <w:qFormat/>
    <w:rsid w:val="008202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7</Pages>
  <Words>2116</Words>
  <Characters>12064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SA6#57</cp:lastModifiedBy>
  <cp:revision>48</cp:revision>
  <cp:lastPrinted>1899-12-31T23:00:00Z</cp:lastPrinted>
  <dcterms:created xsi:type="dcterms:W3CDTF">2023-09-05T08:52:00Z</dcterms:created>
  <dcterms:modified xsi:type="dcterms:W3CDTF">2023-10-03T07:56:00Z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